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Ind w:w="42" w:type="dxa"/>
        <w:tblLook w:val="0000" w:firstRow="0" w:lastRow="0" w:firstColumn="0" w:lastColumn="0" w:noHBand="0" w:noVBand="0"/>
      </w:tblPr>
      <w:tblGrid>
        <w:gridCol w:w="3327"/>
        <w:gridCol w:w="11765"/>
      </w:tblGrid>
      <w:tr w:rsidR="008D4557" w14:paraId="322A31A3" w14:textId="77777777" w:rsidTr="00012A7A">
        <w:trPr>
          <w:trHeight w:val="92"/>
        </w:trPr>
        <w:tc>
          <w:tcPr>
            <w:tcW w:w="3327" w:type="dxa"/>
          </w:tcPr>
          <w:p w14:paraId="2D07CA60" w14:textId="030C1575" w:rsidR="008D4557" w:rsidRPr="00012A7A" w:rsidRDefault="008D4557" w:rsidP="002079E4">
            <w:pPr>
              <w:spacing w:after="0" w:line="180" w:lineRule="atLeast"/>
              <w:textAlignment w:val="baseline"/>
              <w:outlineLvl w:val="4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1.Наименование </w:t>
            </w:r>
            <w:r w:rsidR="002079E4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стимулирующей рекламной</w:t>
            </w:r>
            <w:r w:rsidR="003125F9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 </w:t>
            </w:r>
            <w:r w:rsidR="00EB544E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А</w:t>
            </w:r>
            <w:r w:rsidR="002079E4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7560B1C4" w14:textId="77777777" w:rsidR="00EB544E" w:rsidRDefault="00EB544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sz w:val="24"/>
                <w:szCs w:val="24"/>
              </w:rPr>
            </w:pPr>
          </w:p>
          <w:p w14:paraId="1EEBA05D" w14:textId="1DC6AE6D" w:rsidR="008D4557" w:rsidRPr="00D4052E" w:rsidRDefault="00CE7834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«</w:t>
            </w:r>
            <w:r w:rsidR="003125F9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Проведи лето в Грузии</w:t>
            </w:r>
            <w:r w:rsidRPr="00D4052E">
              <w:rPr>
                <w:rFonts w:ascii="inherit" w:eastAsia="Times New Roman" w:hAnsi="inherit" w:cs="Arial" w:hint="eastAsia"/>
                <w:b/>
                <w:sz w:val="24"/>
                <w:szCs w:val="24"/>
              </w:rPr>
              <w:t>»</w:t>
            </w:r>
            <w:r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 xml:space="preserve"> </w:t>
            </w:r>
          </w:p>
          <w:p w14:paraId="5073E14E" w14:textId="77777777" w:rsidR="00142758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sz w:val="18"/>
                <w:szCs w:val="18"/>
              </w:rPr>
            </w:pPr>
          </w:p>
          <w:p w14:paraId="08975F28" w14:textId="77777777" w:rsidR="00142758" w:rsidRPr="00012A7A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</w:tr>
      <w:tr w:rsidR="008D4557" w14:paraId="7B03BA36" w14:textId="77777777" w:rsidTr="00012A7A">
        <w:trPr>
          <w:trHeight w:val="150"/>
        </w:trPr>
        <w:tc>
          <w:tcPr>
            <w:tcW w:w="3327" w:type="dxa"/>
          </w:tcPr>
          <w:p w14:paraId="17BF0539" w14:textId="2DCC1E5F" w:rsidR="008D4557" w:rsidRPr="008D4557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2. Способ проведения и территория проведения </w:t>
            </w:r>
            <w:r w:rsidR="002079E4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="00EB544E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А</w:t>
            </w:r>
            <w:r w:rsidR="002079E4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кции</w:t>
            </w:r>
          </w:p>
          <w:p w14:paraId="1638085E" w14:textId="77777777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4F02C48C" w14:textId="29D5FA7E" w:rsidR="00973FD0" w:rsidRPr="00D4052E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2.1. </w:t>
            </w:r>
            <w:r w:rsidR="003125F9" w:rsidRPr="00D4052E">
              <w:rPr>
                <w:rFonts w:ascii="inherit" w:eastAsia="Times New Roman" w:hAnsi="inherit" w:cs="Arial"/>
              </w:rPr>
              <w:t>Стимулирующая акция с разыгрываемым ограниченным призовым фондом</w:t>
            </w:r>
            <w:r w:rsidRPr="00D4052E">
              <w:rPr>
                <w:rFonts w:ascii="inherit" w:eastAsia="Times New Roman" w:hAnsi="inherit" w:cs="Arial"/>
              </w:rPr>
              <w:t xml:space="preserve"> </w:t>
            </w:r>
          </w:p>
          <w:p w14:paraId="371787BA" w14:textId="312A7B3E" w:rsidR="008D4557" w:rsidRPr="00D4052E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2.2. Призовой фонд формируется за счет </w:t>
            </w:r>
            <w:r w:rsidR="003125F9" w:rsidRPr="00D4052E">
              <w:rPr>
                <w:rFonts w:ascii="inherit" w:eastAsia="Times New Roman" w:hAnsi="inherit" w:cs="Arial"/>
              </w:rPr>
              <w:t>компании «</w:t>
            </w:r>
            <w:r w:rsidR="003125F9" w:rsidRPr="00D4052E">
              <w:rPr>
                <w:rFonts w:ascii="inherit" w:eastAsia="Times New Roman" w:hAnsi="inherit" w:cs="Arial"/>
                <w:lang w:val="en-US"/>
              </w:rPr>
              <w:t>Sakartvelo</w:t>
            </w:r>
            <w:r w:rsidR="0051024D" w:rsidRPr="00D4052E">
              <w:rPr>
                <w:rFonts w:ascii="inherit" w:eastAsia="Times New Roman" w:hAnsi="inherit" w:cs="Arial"/>
              </w:rPr>
              <w:t xml:space="preserve"> </w:t>
            </w:r>
            <w:r w:rsidR="00EB544E" w:rsidRPr="00D4052E">
              <w:rPr>
                <w:rFonts w:ascii="inherit" w:eastAsia="Times New Roman" w:hAnsi="inherit" w:cs="Arial"/>
                <w:lang w:val="en-US"/>
              </w:rPr>
              <w:t>LTD</w:t>
            </w:r>
            <w:r w:rsidR="00EB544E" w:rsidRPr="00D4052E">
              <w:rPr>
                <w:rFonts w:ascii="inherit" w:eastAsia="Times New Roman" w:hAnsi="inherit" w:cs="Arial"/>
              </w:rPr>
              <w:t xml:space="preserve">» </w:t>
            </w:r>
          </w:p>
          <w:p w14:paraId="1CBEBD38" w14:textId="77777777" w:rsidR="003125F9" w:rsidRPr="00D4052E" w:rsidRDefault="008D4557" w:rsidP="003125F9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2.3. Акция проводится на территории </w:t>
            </w:r>
            <w:r w:rsidR="003125F9" w:rsidRPr="00D4052E">
              <w:rPr>
                <w:rFonts w:ascii="inherit" w:eastAsia="Times New Roman" w:hAnsi="inherit" w:cs="Arial"/>
              </w:rPr>
              <w:t>ТРЦ «Весна</w:t>
            </w:r>
            <w:r w:rsidR="003125F9" w:rsidRPr="00D4052E">
              <w:rPr>
                <w:rFonts w:eastAsia="Times New Roman" w:cs="Arial"/>
              </w:rPr>
              <w:t>!</w:t>
            </w:r>
            <w:r w:rsidR="003125F9" w:rsidRPr="00D4052E">
              <w:rPr>
                <w:rFonts w:ascii="inherit" w:eastAsia="Times New Roman" w:hAnsi="inherit" w:cs="Arial"/>
              </w:rPr>
              <w:t>», по адресу: МО, г. Лыткарино, ул. Парковая, стр.2.</w:t>
            </w:r>
          </w:p>
          <w:p w14:paraId="5C6DCE3B" w14:textId="202F7374" w:rsidR="003125F9" w:rsidRPr="00D4052E" w:rsidRDefault="003125F9" w:rsidP="003125F9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 Участие в Акции принимают все размещенные на территории ТРЦ «Весна</w:t>
            </w:r>
            <w:r w:rsidRPr="00D4052E">
              <w:rPr>
                <w:rFonts w:eastAsia="Times New Roman" w:cs="Arial"/>
              </w:rPr>
              <w:t>!</w:t>
            </w:r>
            <w:r w:rsidR="00EB544E" w:rsidRPr="00D4052E">
              <w:rPr>
                <w:rFonts w:ascii="inherit" w:eastAsia="Times New Roman" w:hAnsi="inherit" w:cs="Arial"/>
              </w:rPr>
              <w:t>» торговые залы (М</w:t>
            </w:r>
            <w:r w:rsidRPr="00D4052E">
              <w:rPr>
                <w:rFonts w:ascii="inherit" w:eastAsia="Times New Roman" w:hAnsi="inherit" w:cs="Arial"/>
              </w:rPr>
              <w:t>агазины-участники), за исключением супермаркета «Виктория», банка «Авангард», банкоматов и постаматов.</w:t>
            </w:r>
          </w:p>
          <w:p w14:paraId="7B8D92CF" w14:textId="1FB4760F" w:rsidR="008D4557" w:rsidRPr="00D4052E" w:rsidRDefault="008D4557" w:rsidP="001710E4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 </w:t>
            </w:r>
          </w:p>
          <w:p w14:paraId="01460631" w14:textId="6B6FDD73" w:rsidR="00CE7834" w:rsidRPr="00D4052E" w:rsidRDefault="00CE7834" w:rsidP="001710E4">
            <w:pPr>
              <w:spacing w:after="150" w:line="240" w:lineRule="auto"/>
              <w:jc w:val="both"/>
              <w:textAlignment w:val="baseline"/>
              <w:rPr>
                <w:rFonts w:ascii="inherit" w:eastAsia="Times New Roman" w:hAnsi="inherit" w:cs="Arial"/>
                <w:b/>
                <w:u w:val="single"/>
              </w:rPr>
            </w:pPr>
            <w:r w:rsidRPr="00D4052E">
              <w:rPr>
                <w:rFonts w:ascii="inherit" w:eastAsia="Times New Roman" w:hAnsi="inherit" w:cs="Arial"/>
                <w:b/>
                <w:u w:val="single"/>
              </w:rPr>
              <w:t xml:space="preserve">Список </w:t>
            </w:r>
            <w:r w:rsidR="00FC6A16" w:rsidRPr="00D4052E">
              <w:rPr>
                <w:rFonts w:ascii="inherit" w:eastAsia="Times New Roman" w:hAnsi="inherit" w:cs="Arial"/>
                <w:b/>
                <w:u w:val="single"/>
              </w:rPr>
              <w:t>магазинов</w:t>
            </w:r>
            <w:r w:rsidR="00EB544E">
              <w:rPr>
                <w:rFonts w:ascii="inherit" w:eastAsia="Times New Roman" w:hAnsi="inherit" w:cs="Arial"/>
                <w:b/>
                <w:u w:val="single"/>
              </w:rPr>
              <w:t>,</w:t>
            </w:r>
            <w:r w:rsidR="00FC6A16" w:rsidRPr="00D4052E">
              <w:rPr>
                <w:rFonts w:ascii="inherit" w:eastAsia="Times New Roman" w:hAnsi="inherit" w:cs="Arial"/>
                <w:b/>
                <w:u w:val="single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b/>
                <w:u w:val="single"/>
              </w:rPr>
              <w:t xml:space="preserve">участвующих в </w:t>
            </w:r>
            <w:r w:rsidR="002079E4" w:rsidRPr="00D4052E">
              <w:rPr>
                <w:rFonts w:ascii="inherit" w:eastAsia="Times New Roman" w:hAnsi="inherit" w:cs="Arial"/>
                <w:b/>
                <w:u w:val="single"/>
              </w:rPr>
              <w:t xml:space="preserve">стимулирующей рекламной </w:t>
            </w:r>
            <w:r w:rsidRPr="00D4052E">
              <w:rPr>
                <w:rFonts w:ascii="inherit" w:eastAsia="Times New Roman" w:hAnsi="inherit" w:cs="Arial"/>
                <w:b/>
                <w:u w:val="single"/>
              </w:rPr>
              <w:t>Акции</w:t>
            </w:r>
            <w:r w:rsidR="00EB544E">
              <w:rPr>
                <w:rFonts w:ascii="inherit" w:eastAsia="Times New Roman" w:hAnsi="inherit" w:cs="Arial"/>
                <w:b/>
                <w:u w:val="single"/>
              </w:rPr>
              <w:t xml:space="preserve"> </w:t>
            </w:r>
            <w:r w:rsidR="00EB544E" w:rsidRPr="00D4052E">
              <w:rPr>
                <w:rFonts w:ascii="inherit" w:eastAsia="Times New Roman" w:hAnsi="inherit" w:cs="Arial"/>
                <w:u w:val="single"/>
              </w:rPr>
              <w:t>(Далее Магазины-участники)</w:t>
            </w:r>
            <w:r w:rsidRPr="00D4052E">
              <w:rPr>
                <w:rFonts w:ascii="inherit" w:eastAsia="Times New Roman" w:hAnsi="inherit" w:cs="Arial"/>
                <w:b/>
                <w:u w:val="single"/>
              </w:rPr>
              <w:t>:</w:t>
            </w:r>
          </w:p>
          <w:p w14:paraId="766823FE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Эльдорадо</w:t>
            </w:r>
          </w:p>
          <w:p w14:paraId="1439CF33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1000 и 1 сумка</w:t>
            </w:r>
          </w:p>
          <w:p w14:paraId="08CE8337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BAON</w:t>
            </w:r>
          </w:p>
          <w:p w14:paraId="758C847B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Айкрафт Оптика</w:t>
            </w:r>
          </w:p>
          <w:p w14:paraId="2AC3690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Л’Этуаль</w:t>
            </w:r>
          </w:p>
          <w:p w14:paraId="25A1259C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4 Лапы</w:t>
            </w:r>
          </w:p>
          <w:p w14:paraId="322C9303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РИГЛА</w:t>
            </w:r>
          </w:p>
          <w:p w14:paraId="73109C8C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Mario Berluchi</w:t>
            </w:r>
          </w:p>
          <w:p w14:paraId="5F52AB7B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Gloria Jeans</w:t>
            </w:r>
          </w:p>
          <w:p w14:paraId="01897B0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Детский Клуб</w:t>
            </w:r>
          </w:p>
          <w:p w14:paraId="1240AFBB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Kinder Club</w:t>
            </w:r>
          </w:p>
          <w:p w14:paraId="56A24EA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Чайлэнд</w:t>
            </w:r>
          </w:p>
          <w:p w14:paraId="2BB07171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5D кинотеатр</w:t>
            </w:r>
          </w:p>
          <w:p w14:paraId="2AFCB52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Das Пивас</w:t>
            </w:r>
          </w:p>
          <w:p w14:paraId="3BBE3604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Евросеть</w:t>
            </w:r>
          </w:p>
          <w:p w14:paraId="0B2B0EAC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Calzedonia</w:t>
            </w:r>
          </w:p>
          <w:p w14:paraId="0DDEA073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Intimissimi</w:t>
            </w:r>
          </w:p>
          <w:p w14:paraId="30BE0597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Kari</w:t>
            </w:r>
          </w:p>
          <w:p w14:paraId="04E932F9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Карамелли</w:t>
            </w:r>
          </w:p>
          <w:p w14:paraId="01552805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Книжный Лабиринт</w:t>
            </w:r>
          </w:p>
          <w:p w14:paraId="3AECE5B7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REDMOND</w:t>
            </w:r>
          </w:p>
          <w:p w14:paraId="2D35632B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Acoola</w:t>
            </w:r>
          </w:p>
          <w:p w14:paraId="742A24B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Concept Club</w:t>
            </w:r>
          </w:p>
          <w:p w14:paraId="0FCF4DE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Stella</w:t>
            </w:r>
          </w:p>
          <w:p w14:paraId="1EEBA30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Монро</w:t>
            </w:r>
          </w:p>
          <w:p w14:paraId="50D93747" w14:textId="77777777" w:rsidR="003125F9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Мегафон</w:t>
            </w:r>
          </w:p>
          <w:p w14:paraId="382A776F" w14:textId="77777777" w:rsidR="003125F9" w:rsidRPr="00E45D90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lastRenderedPageBreak/>
              <w:t>Теремок</w:t>
            </w:r>
          </w:p>
          <w:p w14:paraId="5034B29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Ташир Пицца</w:t>
            </w:r>
          </w:p>
          <w:p w14:paraId="10B43FD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Суши Маркет</w:t>
            </w:r>
          </w:p>
          <w:p w14:paraId="6E012384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McDonalds</w:t>
            </w:r>
          </w:p>
          <w:p w14:paraId="3CBC830D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Крошка картошка</w:t>
            </w:r>
          </w:p>
          <w:p w14:paraId="26FC6C8E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Burger King</w:t>
            </w:r>
          </w:p>
          <w:p w14:paraId="3CDD4D77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Zarina</w:t>
            </w:r>
          </w:p>
          <w:p w14:paraId="10F1ABD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Befree</w:t>
            </w:r>
          </w:p>
          <w:p w14:paraId="225945BF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O’STIN</w:t>
            </w:r>
          </w:p>
          <w:p w14:paraId="55D57B8A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O’STIN Kids</w:t>
            </w:r>
          </w:p>
          <w:p w14:paraId="79F13E1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МТС</w:t>
            </w:r>
          </w:p>
          <w:p w14:paraId="36E7D3D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Связной</w:t>
            </w:r>
          </w:p>
          <w:p w14:paraId="76B6D710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>
              <w:rPr>
                <w:rFonts w:ascii="inherit" w:hAnsi="inherit" w:cs="Arial"/>
                <w:sz w:val="19"/>
                <w:szCs w:val="19"/>
              </w:rPr>
              <w:t>СИНЕМА КОМПАНИ</w:t>
            </w:r>
          </w:p>
          <w:p w14:paraId="5F65799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Game Zone</w:t>
            </w:r>
          </w:p>
          <w:p w14:paraId="52F6B4ED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Дом Быта</w:t>
            </w:r>
          </w:p>
          <w:p w14:paraId="5D87D9D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Ваше Золото</w:t>
            </w:r>
          </w:p>
          <w:p w14:paraId="3FBCDC9B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Мебельный центр</w:t>
            </w:r>
          </w:p>
          <w:p w14:paraId="4B67F56F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Gipfel</w:t>
            </w:r>
          </w:p>
          <w:p w14:paraId="6E3F75F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Фаворит Оптика</w:t>
            </w:r>
          </w:p>
          <w:p w14:paraId="139D9259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Zolla</w:t>
            </w:r>
          </w:p>
          <w:p w14:paraId="1F041F80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Красно Золото</w:t>
            </w:r>
          </w:p>
          <w:p w14:paraId="7C3929B1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Кофейная Кантата</w:t>
            </w:r>
          </w:p>
          <w:p w14:paraId="3801745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ЭлитBazar</w:t>
            </w:r>
          </w:p>
          <w:p w14:paraId="2AD9365A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Mysterytime</w:t>
            </w:r>
          </w:p>
          <w:p w14:paraId="6A06E120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Segnora</w:t>
            </w:r>
          </w:p>
          <w:p w14:paraId="24F77EF0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Котофей</w:t>
            </w:r>
          </w:p>
          <w:p w14:paraId="45CD8FC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Coral Travel</w:t>
            </w:r>
          </w:p>
          <w:p w14:paraId="7A10E5C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AskVIP (чехлы на телефоны)</w:t>
            </w:r>
          </w:p>
          <w:p w14:paraId="754B2CF9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Ниточка</w:t>
            </w:r>
          </w:p>
          <w:p w14:paraId="60094311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Toy.ru</w:t>
            </w:r>
          </w:p>
          <w:p w14:paraId="5E5ED1B2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Шерлок</w:t>
            </w:r>
          </w:p>
          <w:p w14:paraId="769F706E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Дом Меда</w:t>
            </w:r>
          </w:p>
          <w:p w14:paraId="5DA912D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Fit бар</w:t>
            </w:r>
          </w:p>
          <w:p w14:paraId="3A4484B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Подушкин</w:t>
            </w:r>
          </w:p>
          <w:p w14:paraId="71A44CAD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INCITY</w:t>
            </w:r>
          </w:p>
          <w:p w14:paraId="471E6DC7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LINGERIE</w:t>
            </w:r>
          </w:p>
          <w:p w14:paraId="7566388B" w14:textId="77777777" w:rsidR="003125F9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Парикмахерский Магазин</w:t>
            </w:r>
          </w:p>
          <w:p w14:paraId="6D9410BF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>
              <w:rPr>
                <w:rFonts w:ascii="inherit" w:hAnsi="inherit" w:cs="Arial"/>
                <w:sz w:val="19"/>
                <w:szCs w:val="19"/>
              </w:rPr>
              <w:t>Студия маникюра ЛЕНЫ ЛЕНИНОЙ</w:t>
            </w:r>
          </w:p>
          <w:p w14:paraId="6453711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Milavitsa</w:t>
            </w:r>
          </w:p>
          <w:p w14:paraId="70264303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Серебряная Орхидея</w:t>
            </w:r>
          </w:p>
          <w:p w14:paraId="06E5CB1F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Магазин цветов</w:t>
            </w:r>
          </w:p>
          <w:p w14:paraId="38AE0FA5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>
              <w:rPr>
                <w:rFonts w:ascii="inherit" w:hAnsi="inherit" w:cs="Arial"/>
                <w:sz w:val="19"/>
                <w:szCs w:val="19"/>
                <w:lang w:val="en-US"/>
              </w:rPr>
              <w:t>Carte D’OR</w:t>
            </w:r>
          </w:p>
          <w:p w14:paraId="089B0D4E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lastRenderedPageBreak/>
              <w:t>Две Головы</w:t>
            </w:r>
          </w:p>
          <w:p w14:paraId="3F5A0D14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Solar X/Polar X</w:t>
            </w:r>
          </w:p>
          <w:p w14:paraId="7CB48464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>
              <w:rPr>
                <w:rFonts w:ascii="inherit" w:hAnsi="inherit" w:cs="Arial"/>
                <w:sz w:val="19"/>
                <w:szCs w:val="19"/>
              </w:rPr>
              <w:t>БиЛайн</w:t>
            </w:r>
          </w:p>
          <w:p w14:paraId="3447DF26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ТЕЛЕ2</w:t>
            </w:r>
          </w:p>
          <w:p w14:paraId="44488128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Подворье</w:t>
            </w:r>
          </w:p>
          <w:p w14:paraId="2C8FB8E5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Галамарт</w:t>
            </w:r>
          </w:p>
          <w:p w14:paraId="20B4E91C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DNS</w:t>
            </w:r>
          </w:p>
          <w:p w14:paraId="575F8853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Fashion Style</w:t>
            </w:r>
          </w:p>
          <w:p w14:paraId="06FDB7FD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Детский Мир</w:t>
            </w:r>
          </w:p>
          <w:p w14:paraId="4E882499" w14:textId="77777777" w:rsidR="003125F9" w:rsidRPr="00ED198D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Линии Любви</w:t>
            </w:r>
          </w:p>
          <w:p w14:paraId="57F0EA8E" w14:textId="77777777" w:rsidR="003125F9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 w:rsidRPr="00ED198D">
              <w:rPr>
                <w:rFonts w:ascii="inherit" w:hAnsi="inherit" w:cs="Arial"/>
                <w:sz w:val="19"/>
                <w:szCs w:val="19"/>
              </w:rPr>
              <w:t>Белорусская косметика</w:t>
            </w:r>
          </w:p>
          <w:p w14:paraId="506335C8" w14:textId="77777777" w:rsidR="003125F9" w:rsidRPr="009B0A1B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>
              <w:rPr>
                <w:rFonts w:ascii="inherit" w:hAnsi="inherit" w:cs="Arial"/>
                <w:sz w:val="19"/>
                <w:szCs w:val="19"/>
                <w:lang w:val="en-US"/>
              </w:rPr>
              <w:t>Stylogie</w:t>
            </w:r>
          </w:p>
          <w:p w14:paraId="09131E97" w14:textId="77777777" w:rsidR="003125F9" w:rsidRPr="00037AA3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sz w:val="19"/>
                <w:szCs w:val="19"/>
              </w:rPr>
              <w:t>Чайхона</w:t>
            </w:r>
            <w:proofErr w:type="spellEnd"/>
          </w:p>
          <w:p w14:paraId="26C2D46C" w14:textId="1B5BF83F" w:rsidR="00037AA3" w:rsidRPr="00ED198D" w:rsidRDefault="00037AA3" w:rsidP="003125F9">
            <w:pPr>
              <w:pStyle w:val="a4"/>
              <w:numPr>
                <w:ilvl w:val="0"/>
                <w:numId w:val="3"/>
              </w:numPr>
              <w:spacing w:after="150"/>
              <w:jc w:val="both"/>
              <w:textAlignment w:val="baseline"/>
              <w:rPr>
                <w:rFonts w:ascii="inherit" w:hAnsi="inherit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Макдоналдс</w:t>
            </w:r>
            <w:bookmarkStart w:id="0" w:name="_GoBack"/>
            <w:bookmarkEnd w:id="0"/>
          </w:p>
          <w:p w14:paraId="2AC31111" w14:textId="03FC6A75" w:rsidR="008D4557" w:rsidRPr="00C50FD2" w:rsidRDefault="008D4557" w:rsidP="00C50FD2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19"/>
                <w:szCs w:val="19"/>
              </w:rPr>
            </w:pPr>
          </w:p>
          <w:p w14:paraId="18727BCA" w14:textId="77777777" w:rsidR="008D4557" w:rsidRPr="00012A7A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</w:tr>
      <w:tr w:rsidR="008D4557" w14:paraId="229E75EB" w14:textId="77777777" w:rsidTr="00012A7A">
        <w:trPr>
          <w:trHeight w:val="150"/>
        </w:trPr>
        <w:tc>
          <w:tcPr>
            <w:tcW w:w="3327" w:type="dxa"/>
          </w:tcPr>
          <w:p w14:paraId="590BB4E8" w14:textId="758B00C4" w:rsidR="008D4557" w:rsidRPr="00012A7A" w:rsidRDefault="008D4557" w:rsidP="002079E4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kern w:val="36"/>
                <w:sz w:val="23"/>
                <w:szCs w:val="23"/>
              </w:rPr>
              <w:lastRenderedPageBreak/>
              <w:t>3. Информация об</w:t>
            </w:r>
            <w:r w:rsidRPr="008D4557">
              <w:rPr>
                <w:rFonts w:ascii="inherit" w:eastAsia="Times New Roman" w:hAnsi="inherit" w:cs="Arial"/>
                <w:b/>
                <w:bCs/>
                <w:kern w:val="36"/>
                <w:sz w:val="23"/>
                <w:szCs w:val="23"/>
              </w:rPr>
              <w:br/>
              <w:t>организаторе</w:t>
            </w:r>
            <w:r w:rsidRPr="008D4557">
              <w:rPr>
                <w:rFonts w:ascii="inherit" w:eastAsia="Times New Roman" w:hAnsi="inherit" w:cs="Arial"/>
                <w:b/>
                <w:bCs/>
                <w:kern w:val="36"/>
                <w:sz w:val="23"/>
                <w:szCs w:val="23"/>
              </w:rPr>
              <w:br/>
            </w:r>
            <w:r w:rsidR="00067971">
              <w:rPr>
                <w:rFonts w:ascii="inherit" w:eastAsia="Times New Roman" w:hAnsi="inherit" w:cs="Arial"/>
                <w:b/>
                <w:bCs/>
                <w:kern w:val="36"/>
                <w:sz w:val="23"/>
                <w:szCs w:val="23"/>
              </w:rPr>
              <w:t xml:space="preserve">стимулирующей </w:t>
            </w:r>
            <w:r w:rsidR="00EB544E">
              <w:rPr>
                <w:rFonts w:ascii="inherit" w:eastAsia="Times New Roman" w:hAnsi="inherit" w:cs="Arial"/>
                <w:b/>
                <w:bCs/>
                <w:kern w:val="36"/>
                <w:sz w:val="23"/>
                <w:szCs w:val="23"/>
              </w:rPr>
              <w:t>рекламной А</w:t>
            </w:r>
            <w:r w:rsidR="002079E4">
              <w:rPr>
                <w:rFonts w:ascii="inherit" w:eastAsia="Times New Roman" w:hAnsi="inherit" w:cs="Arial"/>
                <w:b/>
                <w:bCs/>
                <w:kern w:val="36"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77EC0EE7" w14:textId="77777777" w:rsidR="0051024D" w:rsidRDefault="0051024D" w:rsidP="0051024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ООО "ГРАНД-МАРКЕТ-Ф" </w:t>
            </w:r>
          </w:p>
          <w:p w14:paraId="3604BE29" w14:textId="77777777" w:rsidR="0051024D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140080, Московская обл., Лыткарино г, Парковая, стр.2 </w:t>
            </w:r>
          </w:p>
          <w:p w14:paraId="6F0009AD" w14:textId="77777777" w:rsidR="0051024D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5026116619/ 502701001 </w:t>
            </w:r>
          </w:p>
          <w:p w14:paraId="6F80296E" w14:textId="77777777" w:rsidR="0051024D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1065026003283 </w:t>
            </w:r>
          </w:p>
          <w:p w14:paraId="22C25D45" w14:textId="77777777" w:rsidR="0051024D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«НОРДЕА БАНК» г. Москва </w:t>
            </w:r>
          </w:p>
          <w:p w14:paraId="1580E0BC" w14:textId="77777777" w:rsidR="0051024D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 40702810102000010130 </w:t>
            </w:r>
          </w:p>
          <w:p w14:paraId="0C3A3669" w14:textId="77777777" w:rsidR="0051024D" w:rsidRDefault="0051024D" w:rsidP="0051024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Счет 30101810900000000990 </w:t>
            </w:r>
          </w:p>
          <w:p w14:paraId="405F49C9" w14:textId="0AFE1901" w:rsidR="00142758" w:rsidRPr="00142758" w:rsidRDefault="0051024D" w:rsidP="0051024D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inherit" w:hAnsi="inherit" w:cs="Arial"/>
                <w:b/>
                <w:bCs/>
                <w:sz w:val="19"/>
                <w:szCs w:val="19"/>
              </w:rPr>
            </w:pPr>
            <w:r>
              <w:rPr>
                <w:sz w:val="22"/>
                <w:szCs w:val="22"/>
              </w:rPr>
              <w:t xml:space="preserve">БИК 044583990 </w:t>
            </w:r>
          </w:p>
        </w:tc>
      </w:tr>
      <w:tr w:rsidR="008D4557" w14:paraId="33436632" w14:textId="77777777" w:rsidTr="00012A7A">
        <w:trPr>
          <w:trHeight w:val="122"/>
        </w:trPr>
        <w:tc>
          <w:tcPr>
            <w:tcW w:w="3327" w:type="dxa"/>
          </w:tcPr>
          <w:p w14:paraId="341E804E" w14:textId="5EE8C942" w:rsidR="008D4557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4. Сроки проведения</w:t>
            </w:r>
            <w:r w:rsidR="00067971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 стимулирующей </w:t>
            </w:r>
            <w:r w:rsidR="00D4052E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рекламной </w:t>
            </w:r>
            <w:r w:rsidR="00D4052E"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Акции</w:t>
            </w:r>
          </w:p>
          <w:p w14:paraId="27C6B965" w14:textId="2B6834EF" w:rsidR="00683B1E" w:rsidRDefault="00D4052E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, дат</w:t>
            </w:r>
            <w:r>
              <w:rPr>
                <w:rFonts w:ascii="inherit" w:eastAsia="Times New Roman" w:hAnsi="inherit" w:cs="Arial" w:hint="eastAsia"/>
                <w:b/>
                <w:bCs/>
                <w:sz w:val="23"/>
                <w:szCs w:val="23"/>
              </w:rPr>
              <w:t>а</w:t>
            </w:r>
            <w:r w:rsidR="00EB544E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 и место</w:t>
            </w:r>
            <w:r w:rsidR="00683B1E">
              <w:rPr>
                <w:rFonts w:ascii="inherit" w:eastAsia="Times New Roman" w:hAnsi="inherit" w:cs="Arial" w:hint="eastAsia"/>
                <w:b/>
                <w:bCs/>
                <w:sz w:val="23"/>
                <w:szCs w:val="23"/>
              </w:rPr>
              <w:t xml:space="preserve"> розыгрыша призового фонда</w:t>
            </w:r>
            <w:r w:rsidR="00683B1E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.  </w:t>
            </w:r>
          </w:p>
          <w:p w14:paraId="12CE8B8F" w14:textId="77777777" w:rsidR="00683B1E" w:rsidRDefault="00683B1E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</w:p>
          <w:p w14:paraId="112CF233" w14:textId="77777777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351CA0D3" w14:textId="1C6C61B3" w:rsidR="008D4557" w:rsidRPr="00D4052E" w:rsidRDefault="008D4557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4.1. Срок проведения Акции - с </w:t>
            </w:r>
            <w:r w:rsidR="002079E4" w:rsidRPr="00D4052E">
              <w:rPr>
                <w:rFonts w:ascii="inherit" w:eastAsia="Times New Roman" w:hAnsi="inherit" w:cs="Arial"/>
              </w:rPr>
              <w:t xml:space="preserve">01 июня </w:t>
            </w:r>
            <w:r w:rsidR="00D4052E" w:rsidRPr="00D4052E">
              <w:rPr>
                <w:rFonts w:ascii="inherit" w:eastAsia="Times New Roman" w:hAnsi="inherit" w:cs="Arial"/>
              </w:rPr>
              <w:t>2017 года</w:t>
            </w:r>
            <w:r w:rsidRPr="00D4052E">
              <w:rPr>
                <w:rFonts w:ascii="inherit" w:eastAsia="Times New Roman" w:hAnsi="inherit" w:cs="Arial"/>
              </w:rPr>
              <w:t xml:space="preserve"> </w:t>
            </w:r>
            <w:r w:rsidR="00F35EAF" w:rsidRPr="00D4052E">
              <w:rPr>
                <w:rFonts w:ascii="inherit" w:eastAsia="Times New Roman" w:hAnsi="inherit" w:cs="Arial"/>
              </w:rPr>
              <w:t xml:space="preserve">с 10:00 </w:t>
            </w:r>
            <w:r w:rsidRPr="00D4052E">
              <w:rPr>
                <w:rFonts w:ascii="inherit" w:eastAsia="Times New Roman" w:hAnsi="inherit" w:cs="Arial"/>
              </w:rPr>
              <w:t xml:space="preserve">по </w:t>
            </w:r>
            <w:r w:rsidR="002079E4" w:rsidRPr="00D4052E">
              <w:rPr>
                <w:rFonts w:ascii="inherit" w:eastAsia="Times New Roman" w:hAnsi="inherit" w:cs="Arial"/>
              </w:rPr>
              <w:t xml:space="preserve">30 июня </w:t>
            </w:r>
            <w:r w:rsidR="00D4052E" w:rsidRPr="00D4052E">
              <w:rPr>
                <w:rFonts w:ascii="inherit" w:eastAsia="Times New Roman" w:hAnsi="inherit" w:cs="Arial"/>
              </w:rPr>
              <w:t>2017 года</w:t>
            </w:r>
            <w:r w:rsidRPr="00D4052E">
              <w:rPr>
                <w:rFonts w:ascii="inherit" w:eastAsia="Times New Roman" w:hAnsi="inherit" w:cs="Arial"/>
              </w:rPr>
              <w:t xml:space="preserve"> </w:t>
            </w:r>
            <w:r w:rsidR="00F35EAF" w:rsidRPr="00D4052E">
              <w:rPr>
                <w:rFonts w:ascii="inherit" w:eastAsia="Times New Roman" w:hAnsi="inherit" w:cs="Arial"/>
              </w:rPr>
              <w:t xml:space="preserve">до 18:00 </w:t>
            </w:r>
            <w:r w:rsidRPr="00D4052E">
              <w:rPr>
                <w:rFonts w:ascii="inherit" w:eastAsia="Times New Roman" w:hAnsi="inherit" w:cs="Arial"/>
              </w:rPr>
              <w:t>включительно.</w:t>
            </w:r>
          </w:p>
          <w:p w14:paraId="677B84B4" w14:textId="0D6AB721" w:rsidR="00683B1E" w:rsidRPr="00D4052E" w:rsidRDefault="00D4052E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>
              <w:rPr>
                <w:rFonts w:ascii="inherit" w:eastAsia="Times New Roman" w:hAnsi="inherit" w:cs="Arial"/>
              </w:rPr>
              <w:t>4.2 Финальное</w:t>
            </w:r>
            <w:r w:rsidR="00683B1E" w:rsidRPr="00D4052E">
              <w:rPr>
                <w:rFonts w:ascii="inherit" w:eastAsia="Times New Roman" w:hAnsi="inherit" w:cs="Arial"/>
              </w:rPr>
              <w:t xml:space="preserve"> мероприятие-розыгрыш призового фонда состоится 30 июня с 19:00 до 22:00 </w:t>
            </w:r>
            <w:r w:rsidR="00EB544E">
              <w:rPr>
                <w:rFonts w:ascii="inherit" w:eastAsia="Times New Roman" w:hAnsi="inherit" w:cs="Arial"/>
              </w:rPr>
              <w:t xml:space="preserve">в рамках гала-концерта </w:t>
            </w:r>
            <w:r w:rsidR="00683B1E" w:rsidRPr="00D4052E">
              <w:rPr>
                <w:rFonts w:ascii="inherit" w:eastAsia="Times New Roman" w:hAnsi="inherit" w:cs="Arial"/>
              </w:rPr>
              <w:t>на главной сцене в ТРЦ «В</w:t>
            </w:r>
            <w:r w:rsidR="00D93A62">
              <w:rPr>
                <w:rFonts w:ascii="inherit" w:eastAsia="Times New Roman" w:hAnsi="inherit" w:cs="Arial"/>
              </w:rPr>
              <w:t>есна</w:t>
            </w:r>
            <w:r w:rsidR="00EB544E">
              <w:rPr>
                <w:rFonts w:ascii="inherit" w:eastAsia="Times New Roman" w:hAnsi="inherit" w:cs="Arial"/>
              </w:rPr>
              <w:t>!</w:t>
            </w:r>
            <w:r w:rsidR="00683B1E" w:rsidRPr="00D4052E">
              <w:rPr>
                <w:rFonts w:ascii="inherit" w:eastAsia="Times New Roman" w:hAnsi="inherit" w:cs="Arial"/>
              </w:rPr>
              <w:t xml:space="preserve">» </w:t>
            </w:r>
            <w:r w:rsidR="00EB544E">
              <w:rPr>
                <w:rFonts w:ascii="inherit" w:eastAsia="Times New Roman" w:hAnsi="inherit" w:cs="Arial"/>
              </w:rPr>
              <w:t xml:space="preserve"> </w:t>
            </w:r>
            <w:r w:rsidR="00683B1E" w:rsidRPr="00D4052E">
              <w:rPr>
                <w:rFonts w:ascii="inherit" w:eastAsia="Times New Roman" w:hAnsi="inherit" w:cs="Arial"/>
              </w:rPr>
              <w:t>(3-ий этаж)</w:t>
            </w:r>
          </w:p>
          <w:p w14:paraId="308746CF" w14:textId="19C9C8C6" w:rsidR="00683B1E" w:rsidRPr="00D4052E" w:rsidRDefault="00683B1E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</w:p>
          <w:p w14:paraId="04545B68" w14:textId="71E670EE" w:rsidR="00683B1E" w:rsidRPr="00012A7A" w:rsidRDefault="00683B1E" w:rsidP="002079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  <w:r>
              <w:rPr>
                <w:rFonts w:ascii="inherit" w:eastAsia="Times New Roman" w:hAnsi="inherit" w:cs="Arial"/>
                <w:sz w:val="19"/>
                <w:szCs w:val="19"/>
              </w:rPr>
              <w:t xml:space="preserve"> </w:t>
            </w:r>
          </w:p>
        </w:tc>
      </w:tr>
      <w:tr w:rsidR="008D4557" w14:paraId="4479E36C" w14:textId="77777777" w:rsidTr="00012A7A">
        <w:trPr>
          <w:trHeight w:val="150"/>
        </w:trPr>
        <w:tc>
          <w:tcPr>
            <w:tcW w:w="3327" w:type="dxa"/>
          </w:tcPr>
          <w:p w14:paraId="3BB45598" w14:textId="6154FF17" w:rsidR="008D4557" w:rsidRPr="008D4557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5. Описание признаков, позволяющих установить взаимосвязь </w:t>
            </w:r>
            <w:r w:rsidR="00A15D92" w:rsidRPr="00012A7A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приобретения товаров </w:t>
            </w:r>
            <w:r w:rsidR="00EB544E"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и</w:t>
            </w:r>
            <w:r w:rsidR="00EB544E" w:rsidRPr="00012A7A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 </w:t>
            </w:r>
            <w:r w:rsidR="00EB544E"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услуг</w:t>
            </w:r>
            <w:r w:rsidR="0051024D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 и </w:t>
            </w: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lastRenderedPageBreak/>
              <w:t xml:space="preserve">проводимой </w:t>
            </w:r>
            <w:r w:rsidR="00067971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Акции</w:t>
            </w:r>
          </w:p>
          <w:p w14:paraId="1044825C" w14:textId="77777777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2F49CA9B" w14:textId="14CB11F7" w:rsidR="008D4557" w:rsidRPr="00D4052E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8D4557">
              <w:rPr>
                <w:rFonts w:ascii="inherit" w:eastAsia="Times New Roman" w:hAnsi="inherit" w:cs="Arial"/>
                <w:sz w:val="19"/>
                <w:szCs w:val="19"/>
              </w:rPr>
              <w:lastRenderedPageBreak/>
              <w:t>5</w:t>
            </w:r>
            <w:r w:rsidRPr="00D4052E">
              <w:rPr>
                <w:rFonts w:ascii="inherit" w:eastAsia="Times New Roman" w:hAnsi="inherit" w:cs="Arial"/>
              </w:rPr>
              <w:t>.1. Товарами</w:t>
            </w:r>
            <w:r w:rsidR="002079E4" w:rsidRPr="00D4052E">
              <w:rPr>
                <w:rFonts w:ascii="inherit" w:eastAsia="Times New Roman" w:hAnsi="inherit" w:cs="Arial"/>
              </w:rPr>
              <w:t xml:space="preserve"> и услугами</w:t>
            </w:r>
            <w:r w:rsidRPr="00D4052E">
              <w:rPr>
                <w:rFonts w:ascii="inherit" w:eastAsia="Times New Roman" w:hAnsi="inherit" w:cs="Arial"/>
              </w:rPr>
              <w:t>, на стимулирование реализации которых направлена Акция, явля</w:t>
            </w:r>
            <w:r w:rsidR="00FC6A16" w:rsidRPr="00D4052E">
              <w:rPr>
                <w:rFonts w:ascii="inherit" w:eastAsia="Times New Roman" w:hAnsi="inherit" w:cs="Arial"/>
              </w:rPr>
              <w:t>ю</w:t>
            </w:r>
            <w:r w:rsidRPr="00D4052E">
              <w:rPr>
                <w:rFonts w:ascii="inherit" w:eastAsia="Times New Roman" w:hAnsi="inherit" w:cs="Arial"/>
              </w:rPr>
              <w:t xml:space="preserve">тся </w:t>
            </w:r>
            <w:r w:rsidR="00FC6A16" w:rsidRPr="00D4052E">
              <w:rPr>
                <w:rFonts w:ascii="inherit" w:eastAsia="Times New Roman" w:hAnsi="inherit" w:cs="Arial"/>
              </w:rPr>
              <w:t>товары</w:t>
            </w:r>
            <w:r w:rsidR="002079E4" w:rsidRPr="00D4052E">
              <w:rPr>
                <w:rFonts w:ascii="inherit" w:eastAsia="Times New Roman" w:hAnsi="inherit" w:cs="Arial"/>
              </w:rPr>
              <w:t xml:space="preserve"> и услуги,</w:t>
            </w:r>
            <w:r w:rsidR="00FC6A16" w:rsidRPr="00D4052E">
              <w:rPr>
                <w:rFonts w:ascii="inherit" w:eastAsia="Times New Roman" w:hAnsi="inherit" w:cs="Arial"/>
              </w:rPr>
              <w:t xml:space="preserve"> реализуемые </w:t>
            </w:r>
            <w:r w:rsidR="00EB544E">
              <w:rPr>
                <w:rFonts w:ascii="inherit" w:eastAsia="Times New Roman" w:hAnsi="inherit" w:cs="Arial"/>
              </w:rPr>
              <w:t>М</w:t>
            </w:r>
            <w:r w:rsidR="00FC6A16" w:rsidRPr="00D4052E">
              <w:rPr>
                <w:rFonts w:ascii="inherit" w:eastAsia="Times New Roman" w:hAnsi="inherit" w:cs="Arial"/>
              </w:rPr>
              <w:t xml:space="preserve">агазинами-участниками на территории </w:t>
            </w:r>
            <w:r w:rsidR="002079E4" w:rsidRPr="00D4052E">
              <w:rPr>
                <w:rFonts w:ascii="inherit" w:eastAsia="Times New Roman" w:hAnsi="inherit" w:cs="Arial"/>
              </w:rPr>
              <w:t xml:space="preserve">ТРЦ </w:t>
            </w:r>
            <w:r w:rsidR="00D93A62">
              <w:rPr>
                <w:rFonts w:ascii="inherit" w:eastAsia="Times New Roman" w:hAnsi="inherit" w:cs="Arial"/>
              </w:rPr>
              <w:t>«</w:t>
            </w:r>
            <w:r w:rsidR="00D93A62" w:rsidRPr="00D4052E">
              <w:rPr>
                <w:rFonts w:ascii="inherit" w:eastAsia="Times New Roman" w:hAnsi="inherit" w:cs="Arial"/>
              </w:rPr>
              <w:t>В</w:t>
            </w:r>
            <w:r w:rsidR="00D93A62">
              <w:rPr>
                <w:rFonts w:ascii="inherit" w:eastAsia="Times New Roman" w:hAnsi="inherit" w:cs="Arial"/>
              </w:rPr>
              <w:t>есна!»</w:t>
            </w:r>
            <w:r w:rsidR="002079E4" w:rsidRPr="00D4052E">
              <w:rPr>
                <w:rFonts w:ascii="inherit" w:eastAsia="Times New Roman" w:hAnsi="inherit" w:cs="Arial"/>
              </w:rPr>
              <w:t xml:space="preserve"> (</w:t>
            </w:r>
            <w:r w:rsidR="00EB544E" w:rsidRPr="00D4052E">
              <w:rPr>
                <w:rFonts w:ascii="inherit" w:eastAsia="Times New Roman" w:hAnsi="inherit" w:cs="Arial"/>
              </w:rPr>
              <w:t>см. пунк</w:t>
            </w:r>
            <w:r w:rsidR="00EB544E" w:rsidRPr="00D4052E">
              <w:rPr>
                <w:rFonts w:ascii="inherit" w:eastAsia="Times New Roman" w:hAnsi="inherit" w:cs="Arial" w:hint="eastAsia"/>
              </w:rPr>
              <w:t>т</w:t>
            </w:r>
            <w:r w:rsidR="002079E4" w:rsidRPr="00D4052E">
              <w:rPr>
                <w:rFonts w:ascii="inherit" w:eastAsia="Times New Roman" w:hAnsi="inherit" w:cs="Arial"/>
              </w:rPr>
              <w:t xml:space="preserve"> 2)</w:t>
            </w:r>
          </w:p>
          <w:p w14:paraId="3CEE6537" w14:textId="73050FBB" w:rsidR="008D4557" w:rsidRPr="00D4052E" w:rsidRDefault="00FC6A16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lastRenderedPageBreak/>
              <w:t>5.2. Подтверждением покупки т</w:t>
            </w:r>
            <w:r w:rsidR="008D4557" w:rsidRPr="00D4052E">
              <w:rPr>
                <w:rFonts w:ascii="inherit" w:eastAsia="Times New Roman" w:hAnsi="inherit" w:cs="Arial"/>
              </w:rPr>
              <w:t>оваров</w:t>
            </w:r>
            <w:r w:rsidR="002079E4" w:rsidRPr="00D4052E">
              <w:rPr>
                <w:rFonts w:ascii="inherit" w:eastAsia="Times New Roman" w:hAnsi="inherit" w:cs="Arial"/>
              </w:rPr>
              <w:t xml:space="preserve"> и услуг</w:t>
            </w:r>
            <w:r w:rsidR="008D4557" w:rsidRPr="00D4052E">
              <w:rPr>
                <w:rFonts w:ascii="inherit" w:eastAsia="Times New Roman" w:hAnsi="inherit" w:cs="Arial"/>
              </w:rPr>
              <w:t xml:space="preserve">, является кассовый чек </w:t>
            </w:r>
            <w:r w:rsidR="00EB544E">
              <w:rPr>
                <w:rFonts w:ascii="inherit" w:eastAsia="Times New Roman" w:hAnsi="inherit" w:cs="Arial"/>
              </w:rPr>
              <w:t>М</w:t>
            </w:r>
            <w:r w:rsidR="008D4557" w:rsidRPr="00D4052E">
              <w:rPr>
                <w:rFonts w:ascii="inherit" w:eastAsia="Times New Roman" w:hAnsi="inherit" w:cs="Arial"/>
              </w:rPr>
              <w:t>агазина</w:t>
            </w:r>
            <w:r w:rsidRPr="00D4052E">
              <w:rPr>
                <w:rFonts w:ascii="inherit" w:eastAsia="Times New Roman" w:hAnsi="inherit" w:cs="Arial"/>
              </w:rPr>
              <w:t xml:space="preserve">-участника Акции на сумму не менее </w:t>
            </w:r>
            <w:r w:rsidR="00067971" w:rsidRPr="00D4052E">
              <w:rPr>
                <w:rFonts w:ascii="inherit" w:eastAsia="Times New Roman" w:hAnsi="inherit" w:cs="Arial"/>
              </w:rPr>
              <w:t>400</w:t>
            </w:r>
            <w:r w:rsidRPr="00D4052E">
              <w:rPr>
                <w:rFonts w:ascii="inherit" w:eastAsia="Times New Roman" w:hAnsi="inherit" w:cs="Arial"/>
              </w:rPr>
              <w:t xml:space="preserve"> рублей (</w:t>
            </w:r>
            <w:r w:rsidR="00067971" w:rsidRPr="00D4052E">
              <w:rPr>
                <w:rFonts w:ascii="inherit" w:eastAsia="Times New Roman" w:hAnsi="inherit" w:cs="Arial"/>
              </w:rPr>
              <w:t>четыреста</w:t>
            </w:r>
            <w:r w:rsidRPr="00D4052E">
              <w:rPr>
                <w:rFonts w:ascii="inherit" w:eastAsia="Times New Roman" w:hAnsi="inherit" w:cs="Arial"/>
              </w:rPr>
              <w:t xml:space="preserve"> рублей)</w:t>
            </w:r>
            <w:r w:rsidR="008D4557" w:rsidRPr="00D4052E">
              <w:rPr>
                <w:rFonts w:ascii="inherit" w:eastAsia="Times New Roman" w:hAnsi="inherit" w:cs="Arial"/>
              </w:rPr>
              <w:t xml:space="preserve">, в котором отражена информация о приобретении </w:t>
            </w:r>
            <w:r w:rsidR="00A15D92" w:rsidRPr="00D4052E">
              <w:rPr>
                <w:rFonts w:ascii="inherit" w:eastAsia="Times New Roman" w:hAnsi="inherit" w:cs="Arial"/>
              </w:rPr>
              <w:t>т</w:t>
            </w:r>
            <w:r w:rsidR="008D4557" w:rsidRPr="00D4052E">
              <w:rPr>
                <w:rFonts w:ascii="inherit" w:eastAsia="Times New Roman" w:hAnsi="inherit" w:cs="Arial"/>
              </w:rPr>
              <w:t>оваров в период проведения Акции.</w:t>
            </w:r>
            <w:r w:rsidR="00072E54" w:rsidRPr="00D4052E">
              <w:rPr>
                <w:rFonts w:ascii="inherit" w:eastAsia="Times New Roman" w:hAnsi="inherit" w:cs="Arial"/>
              </w:rPr>
              <w:t xml:space="preserve"> </w:t>
            </w:r>
            <w:r w:rsidR="00EB544E" w:rsidRPr="00D4052E">
              <w:rPr>
                <w:rFonts w:ascii="inherit" w:eastAsia="Times New Roman" w:hAnsi="inherit" w:cs="Arial"/>
              </w:rPr>
              <w:t>Ч</w:t>
            </w:r>
            <w:r w:rsidR="00072E54" w:rsidRPr="00D4052E">
              <w:rPr>
                <w:rFonts w:ascii="inherit" w:eastAsia="Times New Roman" w:hAnsi="inherit" w:cs="Arial"/>
              </w:rPr>
              <w:t>ек</w:t>
            </w:r>
            <w:r w:rsidR="00EB544E" w:rsidRPr="00D4052E">
              <w:rPr>
                <w:rFonts w:ascii="inherit" w:eastAsia="Times New Roman" w:hAnsi="inherit" w:cs="Arial"/>
              </w:rPr>
              <w:t xml:space="preserve">и, суммой </w:t>
            </w:r>
            <w:r w:rsidR="00067971" w:rsidRPr="00D4052E">
              <w:rPr>
                <w:rFonts w:ascii="inherit" w:eastAsia="Times New Roman" w:hAnsi="inherit" w:cs="Arial"/>
              </w:rPr>
              <w:t>менее 400 рублей</w:t>
            </w:r>
            <w:r w:rsidR="00EB544E" w:rsidRPr="00D4052E">
              <w:rPr>
                <w:rFonts w:ascii="inherit" w:eastAsia="Times New Roman" w:hAnsi="inherit" w:cs="Arial"/>
              </w:rPr>
              <w:t>,</w:t>
            </w:r>
            <w:r w:rsidR="00067971" w:rsidRPr="00D4052E">
              <w:rPr>
                <w:rFonts w:ascii="inherit" w:eastAsia="Times New Roman" w:hAnsi="inherit" w:cs="Arial"/>
              </w:rPr>
              <w:t xml:space="preserve"> </w:t>
            </w:r>
            <w:r w:rsidR="00072E54" w:rsidRPr="00D4052E">
              <w:rPr>
                <w:rFonts w:ascii="inherit" w:eastAsia="Times New Roman" w:hAnsi="inherit" w:cs="Arial"/>
              </w:rPr>
              <w:t xml:space="preserve">не </w:t>
            </w:r>
            <w:r w:rsidR="00EB544E" w:rsidRPr="00D4052E">
              <w:rPr>
                <w:rFonts w:ascii="inherit" w:eastAsia="Times New Roman" w:hAnsi="inherit" w:cs="Arial"/>
              </w:rPr>
              <w:t>принимают участие в Акции</w:t>
            </w:r>
            <w:r w:rsidR="00072E54" w:rsidRPr="00D4052E">
              <w:rPr>
                <w:rFonts w:ascii="inherit" w:eastAsia="Times New Roman" w:hAnsi="inherit" w:cs="Arial"/>
              </w:rPr>
              <w:t>.</w:t>
            </w:r>
          </w:p>
          <w:p w14:paraId="5DE823F5" w14:textId="53242209" w:rsidR="00067971" w:rsidRPr="00D4052E" w:rsidRDefault="00072E54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5.3. </w:t>
            </w:r>
            <w:r w:rsidR="00067971" w:rsidRPr="00D4052E">
              <w:rPr>
                <w:rFonts w:ascii="inherit" w:eastAsia="Times New Roman" w:hAnsi="inherit" w:cs="Arial"/>
              </w:rPr>
              <w:t>Уча</w:t>
            </w:r>
            <w:r w:rsidR="00EB544E" w:rsidRPr="00D4052E">
              <w:rPr>
                <w:rFonts w:ascii="inherit" w:eastAsia="Times New Roman" w:hAnsi="inherit" w:cs="Arial"/>
              </w:rPr>
              <w:t>стие в стимулирующей рекламной А</w:t>
            </w:r>
            <w:r w:rsidR="00067971" w:rsidRPr="00D4052E">
              <w:rPr>
                <w:rFonts w:ascii="inherit" w:eastAsia="Times New Roman" w:hAnsi="inherit" w:cs="Arial"/>
              </w:rPr>
              <w:t>к</w:t>
            </w:r>
            <w:r w:rsidR="00EB544E" w:rsidRPr="00D4052E">
              <w:rPr>
                <w:rFonts w:ascii="inherit" w:eastAsia="Times New Roman" w:hAnsi="inherit" w:cs="Arial"/>
              </w:rPr>
              <w:t>ции является бесплатным</w:t>
            </w:r>
            <w:r w:rsidR="00067971" w:rsidRPr="00D4052E">
              <w:rPr>
                <w:rFonts w:ascii="inherit" w:eastAsia="Times New Roman" w:hAnsi="inherit" w:cs="Arial"/>
              </w:rPr>
              <w:t xml:space="preserve">. </w:t>
            </w:r>
          </w:p>
          <w:p w14:paraId="0205A224" w14:textId="0607011A" w:rsidR="008D4557" w:rsidRDefault="00EB544E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>
              <w:rPr>
                <w:rFonts w:ascii="inherit" w:eastAsia="Times New Roman" w:hAnsi="inherit" w:cs="Arial"/>
              </w:rPr>
              <w:t>5.4.</w:t>
            </w:r>
            <w:r w:rsidR="00AC1CD5" w:rsidRPr="00D4052E">
              <w:rPr>
                <w:rFonts w:ascii="inherit" w:eastAsia="Times New Roman" w:hAnsi="inherit" w:cs="Arial"/>
              </w:rPr>
              <w:t>В зави</w:t>
            </w:r>
            <w:r w:rsidRPr="00D4052E">
              <w:rPr>
                <w:rFonts w:ascii="inherit" w:eastAsia="Times New Roman" w:hAnsi="inherit" w:cs="Arial"/>
              </w:rPr>
              <w:t>симости от суммы чека участник А</w:t>
            </w:r>
            <w:r w:rsidR="00AC1CD5" w:rsidRPr="00D4052E">
              <w:rPr>
                <w:rFonts w:ascii="inherit" w:eastAsia="Times New Roman" w:hAnsi="inherit" w:cs="Arial"/>
              </w:rPr>
              <w:t>кции имеет право зарегистрировать свое участие в одной или нескольких заявленных номинаций</w:t>
            </w:r>
            <w:r w:rsidR="00D93A62" w:rsidRPr="00D4052E">
              <w:rPr>
                <w:rFonts w:ascii="inherit" w:eastAsia="Times New Roman" w:hAnsi="inherit" w:cs="Arial"/>
              </w:rPr>
              <w:t xml:space="preserve"> </w:t>
            </w:r>
            <w:r w:rsidR="00AC1CD5" w:rsidRPr="00D4052E">
              <w:rPr>
                <w:rFonts w:ascii="inherit" w:eastAsia="Times New Roman" w:hAnsi="inherit" w:cs="Arial"/>
              </w:rPr>
              <w:t>(см. пункт 8).</w:t>
            </w:r>
          </w:p>
          <w:p w14:paraId="20ADBEB5" w14:textId="4BBBE323" w:rsidR="00D93A62" w:rsidRPr="00012A7A" w:rsidRDefault="00D93A62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</w:tr>
      <w:tr w:rsidR="008D4557" w14:paraId="6D1F8F3C" w14:textId="77777777" w:rsidTr="00012A7A">
        <w:trPr>
          <w:trHeight w:val="122"/>
        </w:trPr>
        <w:tc>
          <w:tcPr>
            <w:tcW w:w="3327" w:type="dxa"/>
          </w:tcPr>
          <w:p w14:paraId="13166C85" w14:textId="77777777" w:rsidR="008D4557" w:rsidRPr="008D4557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lastRenderedPageBreak/>
              <w:t>6. Порядок и способ информирования участников Акции об условиях и ее результатах</w:t>
            </w:r>
          </w:p>
          <w:p w14:paraId="5E4DEC54" w14:textId="77777777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6E702D54" w14:textId="77777777" w:rsidR="008D4557" w:rsidRPr="00D4052E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>6. Информирование участников Акции об ее условиях и способе получения призов будет происходить посредством:</w:t>
            </w:r>
          </w:p>
          <w:p w14:paraId="6113B915" w14:textId="2D29EC30" w:rsidR="0064738E" w:rsidRPr="00D4052E" w:rsidRDefault="0064738E" w:rsidP="00D4052E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>6.1. Размещения информационных буклетов в ТРЦ «Весна</w:t>
            </w:r>
            <w:r w:rsidR="00D93A62">
              <w:rPr>
                <w:rFonts w:ascii="inherit" w:eastAsia="Times New Roman" w:hAnsi="inherit" w:cs="Arial"/>
              </w:rPr>
              <w:t>!</w:t>
            </w:r>
            <w:r w:rsidRPr="00D4052E">
              <w:rPr>
                <w:rFonts w:ascii="inherit" w:eastAsia="Times New Roman" w:hAnsi="inherit" w:cs="Arial"/>
              </w:rPr>
              <w:t xml:space="preserve">» на информационных стойках на первом и нулевом этажах, содержащих краткие условия и срок проведения Акции в период с 01 июня 2017 года по 30 июня 2017 года </w:t>
            </w:r>
          </w:p>
          <w:p w14:paraId="700B3079" w14:textId="7EC4BFDA" w:rsidR="008D4557" w:rsidRDefault="0064738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</w:rPr>
              <w:t>6.2</w:t>
            </w:r>
            <w:r w:rsidR="006E6D45">
              <w:rPr>
                <w:rFonts w:ascii="inherit" w:eastAsia="Times New Roman" w:hAnsi="inherit" w:cs="Arial"/>
              </w:rPr>
              <w:t>.</w:t>
            </w:r>
            <w:r w:rsidRPr="00D4052E">
              <w:rPr>
                <w:rFonts w:ascii="inherit" w:eastAsia="Times New Roman" w:hAnsi="inherit" w:cs="Arial"/>
              </w:rPr>
              <w:t xml:space="preserve"> Размещение информации об условиях Акции на сайте www.vesna-mall.ru, в социальных сетях Вконтакте (https://vk.com/trcvesna) и Instagram </w:t>
            </w:r>
            <w:r w:rsidRPr="008C0297">
              <w:rPr>
                <w:rFonts w:ascii="inherit" w:eastAsia="Times New Roman" w:hAnsi="inherit" w:cs="Arial"/>
                <w:sz w:val="24"/>
                <w:szCs w:val="24"/>
              </w:rPr>
              <w:t>(</w:t>
            </w:r>
            <w:hyperlink r:id="rId5" w:history="1">
              <w:r w:rsidR="008C0297" w:rsidRPr="00F10A58">
                <w:rPr>
                  <w:rStyle w:val="a5"/>
                  <w:rFonts w:ascii="inherit" w:eastAsia="Times New Roman" w:hAnsi="inherit" w:cs="Arial"/>
                  <w:sz w:val="24"/>
                  <w:szCs w:val="24"/>
                </w:rPr>
                <w:t>https://www.instagram.com/trk_vesna/</w:t>
              </w:r>
            </w:hyperlink>
            <w:r w:rsidRPr="008C0297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  <w:p w14:paraId="71127BAD" w14:textId="33D6DAEF" w:rsidR="008C0297" w:rsidRPr="008C0297" w:rsidRDefault="008C029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4"/>
                <w:szCs w:val="24"/>
              </w:rPr>
            </w:pPr>
          </w:p>
        </w:tc>
      </w:tr>
      <w:tr w:rsidR="008D4557" w14:paraId="6AF2556A" w14:textId="77777777" w:rsidTr="00EF2636">
        <w:trPr>
          <w:trHeight w:val="4389"/>
        </w:trPr>
        <w:tc>
          <w:tcPr>
            <w:tcW w:w="3327" w:type="dxa"/>
          </w:tcPr>
          <w:p w14:paraId="6EC6E682" w14:textId="47C3A7D0" w:rsidR="008D4557" w:rsidRPr="008D4557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7. Призовой фонд Акции</w:t>
            </w:r>
            <w:r w:rsidR="00CC44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. </w:t>
            </w:r>
            <w:r w:rsidR="00CC4457">
              <w:rPr>
                <w:rFonts w:ascii="inherit" w:eastAsia="Times New Roman" w:hAnsi="inherit" w:cs="Arial" w:hint="eastAsia"/>
                <w:b/>
                <w:bCs/>
                <w:sz w:val="23"/>
                <w:szCs w:val="23"/>
              </w:rPr>
              <w:t>Особы</w:t>
            </w:r>
            <w:r w:rsidR="006E6D45">
              <w:rPr>
                <w:rFonts w:ascii="inherit" w:eastAsia="Times New Roman" w:hAnsi="inherit" w:cs="Arial" w:hint="eastAsia"/>
                <w:b/>
                <w:bCs/>
                <w:sz w:val="23"/>
                <w:szCs w:val="23"/>
              </w:rPr>
              <w:t>е условия при получении призового фонда</w:t>
            </w:r>
          </w:p>
          <w:p w14:paraId="5F85F0DA" w14:textId="77777777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5F23160D" w14:textId="520023AF" w:rsidR="00FD2311" w:rsidRPr="00D4052E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>7.1</w:t>
            </w:r>
            <w:r w:rsidR="006E6D45">
              <w:rPr>
                <w:rFonts w:ascii="inherit" w:eastAsia="Times New Roman" w:hAnsi="inherit" w:cs="Arial"/>
              </w:rPr>
              <w:t>.</w:t>
            </w:r>
            <w:r w:rsidRPr="00D4052E">
              <w:rPr>
                <w:rFonts w:ascii="inherit" w:eastAsia="Times New Roman" w:hAnsi="inherit" w:cs="Arial"/>
              </w:rPr>
              <w:t xml:space="preserve"> Призовой фонд Акции формируется </w:t>
            </w:r>
            <w:r w:rsidR="00FD2311" w:rsidRPr="00D4052E">
              <w:rPr>
                <w:rFonts w:ascii="inherit" w:eastAsia="Times New Roman" w:hAnsi="inherit" w:cs="Arial"/>
              </w:rPr>
              <w:t>Организатором акции по договору с</w:t>
            </w:r>
            <w:r w:rsidRPr="00D4052E">
              <w:rPr>
                <w:rFonts w:ascii="inherit" w:eastAsia="Times New Roman" w:hAnsi="inherit" w:cs="Arial"/>
              </w:rPr>
              <w:t xml:space="preserve"> </w:t>
            </w:r>
            <w:r w:rsidR="0064738E" w:rsidRPr="00D4052E">
              <w:rPr>
                <w:rFonts w:ascii="inherit" w:eastAsia="Times New Roman" w:hAnsi="inherit" w:cs="Arial"/>
              </w:rPr>
              <w:t>компани</w:t>
            </w:r>
            <w:r w:rsidR="00FD2311" w:rsidRPr="00D4052E">
              <w:rPr>
                <w:rFonts w:ascii="inherit" w:eastAsia="Times New Roman" w:hAnsi="inherit" w:cs="Arial"/>
              </w:rPr>
              <w:t>е</w:t>
            </w:r>
            <w:r w:rsidR="0051024D" w:rsidRPr="00D4052E">
              <w:rPr>
                <w:rFonts w:ascii="inherit" w:eastAsia="Times New Roman" w:hAnsi="inherit" w:cs="Arial"/>
              </w:rPr>
              <w:t>й</w:t>
            </w:r>
            <w:r w:rsidR="0064738E" w:rsidRPr="00D4052E">
              <w:rPr>
                <w:rFonts w:ascii="inherit" w:eastAsia="Times New Roman" w:hAnsi="inherit" w:cs="Arial"/>
              </w:rPr>
              <w:t>-партнер</w:t>
            </w:r>
            <w:r w:rsidR="00FD2311" w:rsidRPr="00D4052E">
              <w:rPr>
                <w:rFonts w:ascii="inherit" w:eastAsia="Times New Roman" w:hAnsi="inherit" w:cs="Arial"/>
              </w:rPr>
              <w:t>ом</w:t>
            </w:r>
            <w:r w:rsidR="0064738E" w:rsidRPr="00D4052E">
              <w:rPr>
                <w:rFonts w:ascii="inherit" w:eastAsia="Times New Roman" w:hAnsi="inherit" w:cs="Arial"/>
              </w:rPr>
              <w:t xml:space="preserve"> </w:t>
            </w:r>
            <w:r w:rsidR="00D93A62" w:rsidRPr="00CF18E3">
              <w:rPr>
                <w:rFonts w:ascii="inherit" w:eastAsia="Times New Roman" w:hAnsi="inherit" w:cs="Arial"/>
              </w:rPr>
              <w:t>«</w:t>
            </w:r>
            <w:r w:rsidR="00D93A62" w:rsidRPr="00CF18E3">
              <w:rPr>
                <w:rFonts w:ascii="inherit" w:eastAsia="Times New Roman" w:hAnsi="inherit" w:cs="Arial"/>
                <w:lang w:val="en-US"/>
              </w:rPr>
              <w:t>Sakartvelo</w:t>
            </w:r>
            <w:r w:rsidR="00D93A62" w:rsidRPr="00CF18E3">
              <w:rPr>
                <w:rFonts w:ascii="inherit" w:eastAsia="Times New Roman" w:hAnsi="inherit" w:cs="Arial"/>
              </w:rPr>
              <w:t xml:space="preserve"> </w:t>
            </w:r>
            <w:r w:rsidR="00D93A62" w:rsidRPr="00CF18E3">
              <w:rPr>
                <w:rFonts w:ascii="inherit" w:eastAsia="Times New Roman" w:hAnsi="inherit" w:cs="Arial"/>
                <w:lang w:val="en-US"/>
              </w:rPr>
              <w:t>LTD</w:t>
            </w:r>
            <w:r w:rsidR="00D93A62" w:rsidRPr="00CF18E3">
              <w:rPr>
                <w:rFonts w:ascii="inherit" w:eastAsia="Times New Roman" w:hAnsi="inherit" w:cs="Arial"/>
              </w:rPr>
              <w:t xml:space="preserve">» </w:t>
            </w:r>
            <w:r w:rsidR="0064738E" w:rsidRPr="00D4052E">
              <w:rPr>
                <w:rFonts w:ascii="inherit" w:eastAsia="Times New Roman" w:hAnsi="inherit" w:cs="Arial"/>
              </w:rPr>
              <w:t>согласно договору №</w:t>
            </w:r>
            <w:r w:rsidRPr="00D4052E">
              <w:rPr>
                <w:rFonts w:ascii="inherit" w:eastAsia="Times New Roman" w:hAnsi="inherit" w:cs="Arial"/>
              </w:rPr>
              <w:t>.</w:t>
            </w:r>
            <w:r w:rsidR="00D93A62">
              <w:rPr>
                <w:rFonts w:ascii="inherit" w:eastAsia="Times New Roman" w:hAnsi="inherit" w:cs="Arial"/>
              </w:rPr>
              <w:t>12</w:t>
            </w:r>
            <w:r w:rsidRPr="00D4052E">
              <w:rPr>
                <w:rFonts w:ascii="inherit" w:eastAsia="Times New Roman" w:hAnsi="inherit" w:cs="Arial"/>
              </w:rPr>
              <w:t xml:space="preserve"> </w:t>
            </w:r>
            <w:r w:rsidR="00FD2311" w:rsidRPr="00D4052E">
              <w:rPr>
                <w:rFonts w:ascii="inherit" w:eastAsia="Times New Roman" w:hAnsi="inherit" w:cs="Arial" w:hint="eastAsia"/>
              </w:rPr>
              <w:t>о</w:t>
            </w:r>
            <w:r w:rsidR="00FD2311" w:rsidRPr="00D4052E">
              <w:rPr>
                <w:rFonts w:ascii="inherit" w:eastAsia="Times New Roman" w:hAnsi="inherit" w:cs="Arial"/>
              </w:rPr>
              <w:t xml:space="preserve">т </w:t>
            </w:r>
            <w:r w:rsidR="00D93A62">
              <w:rPr>
                <w:rFonts w:ascii="inherit" w:eastAsia="Times New Roman" w:hAnsi="inherit" w:cs="Arial"/>
              </w:rPr>
              <w:t xml:space="preserve">30 мая </w:t>
            </w:r>
            <w:r w:rsidR="00FD2311" w:rsidRPr="00D4052E">
              <w:rPr>
                <w:rFonts w:ascii="inherit" w:eastAsia="Times New Roman" w:hAnsi="inherit" w:cs="Arial"/>
              </w:rPr>
              <w:t xml:space="preserve">2017 г. </w:t>
            </w:r>
          </w:p>
          <w:p w14:paraId="28242A80" w14:textId="1C91CCEB" w:rsidR="00FD2311" w:rsidRPr="00D4052E" w:rsidRDefault="00973FD0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Призами являются </w:t>
            </w:r>
            <w:r w:rsidR="00FD2311" w:rsidRPr="00D4052E">
              <w:rPr>
                <w:rFonts w:ascii="inherit" w:eastAsia="Times New Roman" w:hAnsi="inherit" w:cs="Arial"/>
              </w:rPr>
              <w:t xml:space="preserve">сертификаты компании </w:t>
            </w:r>
            <w:r w:rsidR="006E6D45" w:rsidRPr="00CF18E3">
              <w:rPr>
                <w:rFonts w:ascii="inherit" w:eastAsia="Times New Roman" w:hAnsi="inherit" w:cs="Arial"/>
              </w:rPr>
              <w:t>«</w:t>
            </w:r>
            <w:r w:rsidR="006E6D45" w:rsidRPr="00CF18E3">
              <w:rPr>
                <w:rFonts w:ascii="inherit" w:eastAsia="Times New Roman" w:hAnsi="inherit" w:cs="Arial"/>
                <w:lang w:val="en-US"/>
              </w:rPr>
              <w:t>Sakartvelo</w:t>
            </w:r>
            <w:r w:rsidR="006E6D45" w:rsidRPr="00CF18E3">
              <w:rPr>
                <w:rFonts w:ascii="inherit" w:eastAsia="Times New Roman" w:hAnsi="inherit" w:cs="Arial"/>
              </w:rPr>
              <w:t xml:space="preserve"> </w:t>
            </w:r>
            <w:r w:rsidR="006E6D45" w:rsidRPr="00CF18E3">
              <w:rPr>
                <w:rFonts w:ascii="inherit" w:eastAsia="Times New Roman" w:hAnsi="inherit" w:cs="Arial"/>
                <w:lang w:val="en-US"/>
              </w:rPr>
              <w:t>LTD</w:t>
            </w:r>
            <w:r w:rsidR="006E6D45" w:rsidRPr="00CF18E3">
              <w:rPr>
                <w:rFonts w:ascii="inherit" w:eastAsia="Times New Roman" w:hAnsi="inherit" w:cs="Arial"/>
              </w:rPr>
              <w:t>»</w:t>
            </w:r>
            <w:r w:rsidR="0051024D" w:rsidRPr="00D4052E">
              <w:rPr>
                <w:rFonts w:ascii="inherit" w:eastAsia="Times New Roman" w:hAnsi="inherit" w:cs="Arial"/>
              </w:rPr>
              <w:t>,</w:t>
            </w:r>
            <w:r w:rsidR="00FD2311" w:rsidRPr="00D4052E">
              <w:rPr>
                <w:rFonts w:ascii="inherit" w:eastAsia="Times New Roman" w:hAnsi="inherit" w:cs="Arial"/>
              </w:rPr>
              <w:t xml:space="preserve"> предоставляющие </w:t>
            </w:r>
            <w:r w:rsidR="006F2C03" w:rsidRPr="00D4052E">
              <w:rPr>
                <w:rFonts w:ascii="inherit" w:eastAsia="Times New Roman" w:hAnsi="inherit" w:cs="Arial"/>
              </w:rPr>
              <w:t xml:space="preserve">право </w:t>
            </w:r>
            <w:r w:rsidR="00FD2311" w:rsidRPr="00D4052E">
              <w:rPr>
                <w:rFonts w:ascii="inherit" w:eastAsia="Times New Roman" w:hAnsi="inherit" w:cs="Arial"/>
              </w:rPr>
              <w:t>на туристическую пое</w:t>
            </w:r>
            <w:r w:rsidR="00054673" w:rsidRPr="00D4052E">
              <w:rPr>
                <w:rFonts w:ascii="inherit" w:eastAsia="Times New Roman" w:hAnsi="inherit" w:cs="Arial"/>
              </w:rPr>
              <w:t>здку в Грузию</w:t>
            </w:r>
            <w:r w:rsidRPr="00D4052E">
              <w:rPr>
                <w:rFonts w:ascii="inherit" w:eastAsia="Times New Roman" w:hAnsi="inherit" w:cs="Arial"/>
              </w:rPr>
              <w:t xml:space="preserve"> (с открытой датой до октября месяца 2017 года)</w:t>
            </w:r>
            <w:r w:rsidR="00054673" w:rsidRPr="00D4052E">
              <w:rPr>
                <w:rFonts w:ascii="inherit" w:eastAsia="Times New Roman" w:hAnsi="inherit" w:cs="Arial"/>
              </w:rPr>
              <w:t>, приобретенную в данной</w:t>
            </w:r>
            <w:r w:rsidR="006E6D45">
              <w:rPr>
                <w:rFonts w:ascii="inherit" w:eastAsia="Times New Roman" w:hAnsi="inherit" w:cs="Arial"/>
              </w:rPr>
              <w:t xml:space="preserve"> </w:t>
            </w:r>
            <w:r w:rsidR="00054673" w:rsidRPr="00D4052E">
              <w:rPr>
                <w:rFonts w:ascii="inherit" w:eastAsia="Times New Roman" w:hAnsi="inherit" w:cs="Arial"/>
              </w:rPr>
              <w:t xml:space="preserve">компании </w:t>
            </w:r>
            <w:r w:rsidR="006F2C03" w:rsidRPr="00D4052E">
              <w:rPr>
                <w:rFonts w:ascii="inherit" w:eastAsia="Times New Roman" w:hAnsi="inherit" w:cs="Arial"/>
              </w:rPr>
              <w:t>со скидкой равной сумме</w:t>
            </w:r>
            <w:r w:rsidR="00F30D5B" w:rsidRPr="00D4052E">
              <w:rPr>
                <w:rFonts w:ascii="inherit" w:eastAsia="Times New Roman" w:hAnsi="inherit" w:cs="Arial"/>
              </w:rPr>
              <w:t xml:space="preserve"> и/или</w:t>
            </w:r>
            <w:r w:rsidR="006F2C03" w:rsidRPr="00D4052E">
              <w:rPr>
                <w:rFonts w:ascii="inherit" w:eastAsia="Times New Roman" w:hAnsi="inherit" w:cs="Arial"/>
              </w:rPr>
              <w:t xml:space="preserve"> </w:t>
            </w:r>
            <w:r w:rsidR="00F30D5B" w:rsidRPr="00D4052E">
              <w:rPr>
                <w:rFonts w:ascii="inherit" w:eastAsia="Times New Roman" w:hAnsi="inherit" w:cs="Arial"/>
              </w:rPr>
              <w:t>на условиях,</w:t>
            </w:r>
            <w:r w:rsidR="006E6D45">
              <w:rPr>
                <w:rFonts w:ascii="inherit" w:eastAsia="Times New Roman" w:hAnsi="inherit" w:cs="Arial"/>
              </w:rPr>
              <w:t xml:space="preserve"> </w:t>
            </w:r>
            <w:r w:rsidR="006F2C03" w:rsidRPr="00D4052E">
              <w:rPr>
                <w:rFonts w:ascii="inherit" w:eastAsia="Times New Roman" w:hAnsi="inherit" w:cs="Arial"/>
              </w:rPr>
              <w:t>указанн</w:t>
            </w:r>
            <w:r w:rsidR="00F30D5B" w:rsidRPr="00D4052E">
              <w:rPr>
                <w:rFonts w:ascii="inherit" w:eastAsia="Times New Roman" w:hAnsi="inherit" w:cs="Arial"/>
              </w:rPr>
              <w:t>ых</w:t>
            </w:r>
            <w:r w:rsidR="00054673" w:rsidRPr="00D4052E">
              <w:rPr>
                <w:rFonts w:ascii="inherit" w:eastAsia="Times New Roman" w:hAnsi="inherit" w:cs="Arial"/>
              </w:rPr>
              <w:t xml:space="preserve"> в соответствующем сертификате.</w:t>
            </w:r>
            <w:r w:rsidR="006F2C03" w:rsidRPr="00D4052E">
              <w:rPr>
                <w:rFonts w:ascii="inherit" w:eastAsia="Times New Roman" w:hAnsi="inherit" w:cs="Arial"/>
              </w:rPr>
              <w:t xml:space="preserve"> Конкретные условия реализации приза в каждой номинации указаны </w:t>
            </w:r>
            <w:r w:rsidR="003F71DF" w:rsidRPr="00D4052E">
              <w:rPr>
                <w:rFonts w:ascii="inherit" w:eastAsia="Times New Roman" w:hAnsi="inherit" w:cs="Arial"/>
              </w:rPr>
              <w:t>в п. 7.</w:t>
            </w:r>
            <w:r w:rsidR="006E6D45">
              <w:rPr>
                <w:rFonts w:ascii="inherit" w:eastAsia="Times New Roman" w:hAnsi="inherit" w:cs="Arial"/>
              </w:rPr>
              <w:t>3</w:t>
            </w:r>
            <w:r w:rsidR="003F71DF" w:rsidRPr="00D4052E">
              <w:rPr>
                <w:rFonts w:ascii="inherit" w:eastAsia="Times New Roman" w:hAnsi="inherit" w:cs="Arial"/>
              </w:rPr>
              <w:t>.</w:t>
            </w:r>
          </w:p>
          <w:p w14:paraId="3075BD21" w14:textId="6A65E157" w:rsidR="008D4557" w:rsidRPr="008C0297" w:rsidRDefault="006E6D45" w:rsidP="001710E4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</w:rPr>
              <w:t xml:space="preserve">7.3. </w:t>
            </w:r>
            <w:r w:rsidR="008D4557" w:rsidRPr="00D4052E">
              <w:rPr>
                <w:rFonts w:ascii="inherit" w:eastAsia="Times New Roman" w:hAnsi="inherit" w:cs="Arial"/>
              </w:rPr>
              <w:t xml:space="preserve">Призовой фонд Акции включает в себя следующие виды </w:t>
            </w:r>
            <w:r w:rsidR="00072E54" w:rsidRPr="00D4052E">
              <w:rPr>
                <w:rFonts w:ascii="inherit" w:eastAsia="Times New Roman" w:hAnsi="inherit" w:cs="Arial"/>
              </w:rPr>
              <w:t xml:space="preserve">призов </w:t>
            </w:r>
            <w:r>
              <w:rPr>
                <w:rFonts w:ascii="inherit" w:eastAsia="Times New Roman" w:hAnsi="inherit" w:cs="Arial"/>
              </w:rPr>
              <w:t>согласно номинациям</w:t>
            </w:r>
            <w:r w:rsidR="008D4557" w:rsidRPr="00D4052E">
              <w:rPr>
                <w:rFonts w:ascii="inherit" w:eastAsia="Times New Roman" w:hAnsi="inherit" w:cs="Arial"/>
              </w:rPr>
              <w:t>:</w:t>
            </w:r>
          </w:p>
          <w:p w14:paraId="1280B36D" w14:textId="436D1577" w:rsidR="00CC4457" w:rsidRPr="00D4052E" w:rsidRDefault="001710E4" w:rsidP="001710E4">
            <w:pPr>
              <w:spacing w:before="120" w:after="120"/>
              <w:jc w:val="both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• </w:t>
            </w:r>
            <w:r w:rsidR="00CC4457" w:rsidRPr="00D4052E">
              <w:rPr>
                <w:rFonts w:ascii="inherit" w:eastAsia="Times New Roman" w:hAnsi="inherit" w:cs="Arial"/>
              </w:rPr>
              <w:t xml:space="preserve">ПРИЗ В НОМИНАЦИИ «ГУЛЯТЬ ТАК </w:t>
            </w:r>
            <w:r w:rsidR="006E6D45" w:rsidRPr="00D4052E">
              <w:rPr>
                <w:rFonts w:ascii="inherit" w:eastAsia="Times New Roman" w:hAnsi="inherit" w:cs="Arial"/>
              </w:rPr>
              <w:t>ГУЛЯТЬ» -</w:t>
            </w:r>
            <w:r w:rsidR="006E6D45">
              <w:rPr>
                <w:rFonts w:ascii="inherit" w:eastAsia="Times New Roman" w:hAnsi="inherit" w:cs="Arial"/>
              </w:rPr>
              <w:t xml:space="preserve"> </w:t>
            </w:r>
            <w:r w:rsidR="00CC4457" w:rsidRPr="00D4052E">
              <w:rPr>
                <w:rFonts w:ascii="inherit" w:eastAsia="Times New Roman" w:hAnsi="inherit" w:cs="Arial"/>
              </w:rPr>
              <w:t>ПУТЕВКА НА ДВОИХ НА 10 ДНЕЙ В СОЛНЕЧНУЮ ГРУЗИЮ</w:t>
            </w:r>
          </w:p>
          <w:p w14:paraId="5B2419F2" w14:textId="4ADD4EDF" w:rsidR="006E6D45" w:rsidRDefault="001710E4" w:rsidP="001710E4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D4052E">
              <w:rPr>
                <w:rFonts w:ascii="inherit" w:eastAsia="Times New Roman" w:hAnsi="inherit" w:cs="Arial"/>
              </w:rPr>
              <w:t xml:space="preserve">• </w:t>
            </w:r>
            <w:r w:rsidR="00CC4457" w:rsidRPr="00D4052E">
              <w:rPr>
                <w:rFonts w:ascii="inherit" w:eastAsia="Times New Roman" w:hAnsi="inherit" w:cs="Arial"/>
              </w:rPr>
              <w:t xml:space="preserve">ПРИЗ В НОМИНАЦИИ «О, </w:t>
            </w:r>
            <w:r w:rsidR="006E6D45" w:rsidRPr="00D4052E">
              <w:rPr>
                <w:rFonts w:ascii="inherit" w:eastAsia="Times New Roman" w:hAnsi="inherit" w:cs="Arial"/>
              </w:rPr>
              <w:t>СЧАСТЛИВЧИК» -</w:t>
            </w:r>
            <w:r w:rsidR="006E6D45">
              <w:rPr>
                <w:rFonts w:ascii="inherit" w:eastAsia="Times New Roman" w:hAnsi="inherit" w:cs="Arial"/>
              </w:rPr>
              <w:t xml:space="preserve"> </w:t>
            </w:r>
            <w:r w:rsidR="00CC4457" w:rsidRPr="00D4052E">
              <w:rPr>
                <w:rFonts w:ascii="inherit" w:eastAsia="Times New Roman" w:hAnsi="inherit" w:cs="Arial"/>
              </w:rPr>
              <w:t>СЕРТИФИКАТ НА 30000 РУБЛЕЙ НА ПУТЕШЕСТВИЕ ПО ГРУЗИИ</w:t>
            </w:r>
          </w:p>
          <w:p w14:paraId="0566E978" w14:textId="3DDD37E7" w:rsidR="00CC4457" w:rsidRPr="00D4052E" w:rsidRDefault="001710E4" w:rsidP="001710E4">
            <w:pPr>
              <w:spacing w:before="120" w:after="120" w:line="240" w:lineRule="auto"/>
              <w:jc w:val="both"/>
              <w:textAlignment w:val="baseline"/>
              <w:rPr>
                <w:rFonts w:ascii="inherit" w:hAnsi="inherit" w:cs="Arial" w:hint="eastAsia"/>
                <w:shd w:val="clear" w:color="auto" w:fill="FFFFFF"/>
              </w:rPr>
            </w:pPr>
            <w:r w:rsidRPr="00D4052E">
              <w:rPr>
                <w:rFonts w:ascii="inherit" w:eastAsia="Times New Roman" w:hAnsi="inherit" w:cs="Arial"/>
              </w:rPr>
              <w:t>•</w:t>
            </w:r>
            <w:r w:rsidR="006E6D45">
              <w:rPr>
                <w:rFonts w:ascii="inherit" w:eastAsia="Times New Roman" w:hAnsi="inherit" w:cs="Arial"/>
              </w:rPr>
              <w:t xml:space="preserve"> </w:t>
            </w:r>
            <w:r w:rsidR="00CC4457" w:rsidRPr="00D4052E">
              <w:rPr>
                <w:rFonts w:ascii="inherit" w:eastAsia="Times New Roman" w:hAnsi="inherit" w:cs="Arial"/>
              </w:rPr>
              <w:t xml:space="preserve">ПРИЗ В НОМИНАЦИИ «КАЖДЫЙ ДЕНЬ </w:t>
            </w:r>
            <w:r w:rsidR="006E6D45" w:rsidRPr="00D4052E">
              <w:rPr>
                <w:rFonts w:ascii="inherit" w:eastAsia="Times New Roman" w:hAnsi="inherit" w:cs="Arial"/>
              </w:rPr>
              <w:t>ВЕСНА» -</w:t>
            </w:r>
            <w:r w:rsidR="006E6D45">
              <w:rPr>
                <w:rFonts w:ascii="inherit" w:eastAsia="Times New Roman" w:hAnsi="inherit" w:cs="Arial"/>
              </w:rPr>
              <w:t xml:space="preserve"> </w:t>
            </w:r>
            <w:r w:rsidR="00CC4457" w:rsidRPr="00D4052E">
              <w:rPr>
                <w:rFonts w:ascii="inherit" w:eastAsia="Times New Roman" w:hAnsi="inherit" w:cs="Arial"/>
              </w:rPr>
              <w:t>СЕРТИФИКАТ НА 20000 РУБЛЕЙ НА ПУТЕШЕСТВИЕ ПО ГРУЗИИ</w:t>
            </w:r>
          </w:p>
          <w:p w14:paraId="01AE232F" w14:textId="551ED8B5" w:rsidR="00CC4457" w:rsidRPr="001B2325" w:rsidRDefault="006E6D45" w:rsidP="001710E4">
            <w:pPr>
              <w:spacing w:before="120" w:after="120" w:line="240" w:lineRule="auto"/>
              <w:jc w:val="both"/>
              <w:textAlignment w:val="baseline"/>
              <w:rPr>
                <w:rFonts w:ascii="inherit" w:hAnsi="inherit" w:cs="Arial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inherit" w:hAnsi="inherit" w:cs="Arial"/>
                <w:sz w:val="24"/>
                <w:szCs w:val="24"/>
                <w:shd w:val="clear" w:color="auto" w:fill="FFFFFF"/>
              </w:rPr>
              <w:t>7.3.</w:t>
            </w:r>
            <w:r w:rsidR="00CC4457" w:rsidRPr="001B2325">
              <w:rPr>
                <w:rFonts w:ascii="inherit" w:hAnsi="inherit" w:cs="Arial"/>
                <w:sz w:val="24"/>
                <w:szCs w:val="24"/>
                <w:shd w:val="clear" w:color="auto" w:fill="FFFFFF"/>
              </w:rPr>
              <w:t xml:space="preserve"> Условия получения приза</w:t>
            </w:r>
          </w:p>
          <w:p w14:paraId="39E015B2" w14:textId="2AE41F2B" w:rsidR="000403B7" w:rsidRPr="001B2325" w:rsidRDefault="006E6D45" w:rsidP="001710E4">
            <w:pPr>
              <w:spacing w:before="120" w:after="120" w:line="240" w:lineRule="auto"/>
              <w:jc w:val="both"/>
              <w:textAlignment w:val="baseline"/>
              <w:rPr>
                <w:rFonts w:ascii="inherit" w:hAnsi="inherit" w:cs="Arial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inherit" w:hAnsi="inherit" w:cs="Arial"/>
                <w:sz w:val="24"/>
                <w:szCs w:val="24"/>
                <w:shd w:val="clear" w:color="auto" w:fill="FFFFFF"/>
              </w:rPr>
              <w:t>7.3.</w:t>
            </w:r>
            <w:r w:rsidR="002C42FF">
              <w:rPr>
                <w:rFonts w:ascii="inherit" w:hAnsi="inherit" w:cs="Arial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inherit" w:hAnsi="inherit" w:cs="Arial"/>
                <w:sz w:val="24"/>
                <w:szCs w:val="24"/>
                <w:shd w:val="clear" w:color="auto" w:fill="FFFFFF"/>
              </w:rPr>
              <w:t xml:space="preserve"> </w:t>
            </w:r>
            <w:r w:rsidR="00CC4457" w:rsidRPr="00D4052E">
              <w:rPr>
                <w:rFonts w:ascii="inherit" w:hAnsi="inherit" w:cs="Arial"/>
                <w:b/>
                <w:sz w:val="24"/>
                <w:szCs w:val="24"/>
                <w:shd w:val="clear" w:color="auto" w:fill="FFFFFF"/>
              </w:rPr>
              <w:t xml:space="preserve">Номинация </w:t>
            </w:r>
            <w:r w:rsidR="00CC4457" w:rsidRPr="00D4052E">
              <w:rPr>
                <w:rFonts w:ascii="inherit" w:hAnsi="inherit" w:cs="Arial"/>
                <w:b/>
                <w:shd w:val="clear" w:color="auto" w:fill="FFFFFF"/>
              </w:rPr>
              <w:t>«ГУЛЯТЬ ТАК ГУЛЯТЬ»</w:t>
            </w:r>
          </w:p>
          <w:p w14:paraId="24C1C2D2" w14:textId="60A66FA4" w:rsidR="00F30D5B" w:rsidRDefault="003F71DF" w:rsidP="001710E4">
            <w:pPr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03B7" w:rsidRPr="001B2325">
              <w:rPr>
                <w:sz w:val="24"/>
                <w:szCs w:val="24"/>
              </w:rPr>
              <w:t xml:space="preserve">риз </w:t>
            </w:r>
            <w:r w:rsidR="006E6D45">
              <w:rPr>
                <w:sz w:val="24"/>
                <w:szCs w:val="24"/>
              </w:rPr>
              <w:t>предоставляется</w:t>
            </w:r>
            <w:r w:rsidR="00F30D5B">
              <w:rPr>
                <w:sz w:val="24"/>
                <w:szCs w:val="24"/>
              </w:rPr>
              <w:t xml:space="preserve"> компанией </w:t>
            </w:r>
            <w:r w:rsidR="006E6D45" w:rsidRPr="00CF18E3">
              <w:rPr>
                <w:rFonts w:ascii="inherit" w:eastAsia="Times New Roman" w:hAnsi="inherit" w:cs="Arial"/>
              </w:rPr>
              <w:t>«</w:t>
            </w:r>
            <w:r w:rsidR="006E6D45" w:rsidRPr="00CF18E3">
              <w:rPr>
                <w:rFonts w:ascii="inherit" w:eastAsia="Times New Roman" w:hAnsi="inherit" w:cs="Arial"/>
                <w:lang w:val="en-US"/>
              </w:rPr>
              <w:t>Sakartvelo</w:t>
            </w:r>
            <w:r w:rsidR="006E6D45" w:rsidRPr="00CF18E3">
              <w:rPr>
                <w:rFonts w:ascii="inherit" w:eastAsia="Times New Roman" w:hAnsi="inherit" w:cs="Arial"/>
              </w:rPr>
              <w:t xml:space="preserve"> </w:t>
            </w:r>
            <w:r w:rsidR="006E6D45" w:rsidRPr="00CF18E3">
              <w:rPr>
                <w:rFonts w:ascii="inherit" w:eastAsia="Times New Roman" w:hAnsi="inherit" w:cs="Arial"/>
                <w:lang w:val="en-US"/>
              </w:rPr>
              <w:t>LTD</w:t>
            </w:r>
            <w:r w:rsidR="006E6D45" w:rsidRPr="00CF18E3">
              <w:rPr>
                <w:rFonts w:ascii="inherit" w:eastAsia="Times New Roman" w:hAnsi="inherit" w:cs="Arial"/>
              </w:rPr>
              <w:t>»</w:t>
            </w:r>
            <w:r w:rsidR="006E6D45">
              <w:rPr>
                <w:rFonts w:ascii="inherit" w:eastAsia="Times New Roman" w:hAnsi="inherit" w:cs="Arial"/>
              </w:rPr>
              <w:t xml:space="preserve">, </w:t>
            </w:r>
            <w:r w:rsidR="00F30D5B" w:rsidRPr="00D4052E">
              <w:rPr>
                <w:sz w:val="24"/>
                <w:szCs w:val="24"/>
              </w:rPr>
              <w:t>как</w:t>
            </w:r>
            <w:r w:rsidR="002C42FF" w:rsidRPr="00D4052E">
              <w:rPr>
                <w:sz w:val="24"/>
                <w:szCs w:val="24"/>
              </w:rPr>
              <w:t xml:space="preserve"> </w:t>
            </w:r>
            <w:r w:rsidR="00D4052E" w:rsidRPr="00D4052E">
              <w:rPr>
                <w:sz w:val="24"/>
                <w:szCs w:val="24"/>
              </w:rPr>
              <w:t>подарочный сертификат</w:t>
            </w:r>
            <w:r w:rsidR="00F30D5B" w:rsidRPr="00D4052E">
              <w:rPr>
                <w:sz w:val="24"/>
                <w:szCs w:val="24"/>
              </w:rPr>
              <w:t xml:space="preserve"> </w:t>
            </w:r>
            <w:r w:rsidR="00D4052E" w:rsidRPr="00D4052E">
              <w:rPr>
                <w:sz w:val="24"/>
                <w:szCs w:val="24"/>
              </w:rPr>
              <w:t>на</w:t>
            </w:r>
            <w:r w:rsidR="00D4052E">
              <w:rPr>
                <w:rFonts w:ascii="Times New Roman" w:hAnsi="Times New Roman" w:cs="Times New Roman"/>
                <w:i/>
                <w:iCs/>
                <w:color w:val="C10000"/>
                <w:sz w:val="24"/>
                <w:szCs w:val="24"/>
              </w:rPr>
              <w:t xml:space="preserve"> </w:t>
            </w:r>
            <w:r w:rsidR="00D4052E" w:rsidRPr="001B2325">
              <w:rPr>
                <w:sz w:val="24"/>
                <w:szCs w:val="24"/>
              </w:rPr>
              <w:t>туристическую</w:t>
            </w:r>
            <w:r>
              <w:rPr>
                <w:sz w:val="24"/>
                <w:szCs w:val="24"/>
              </w:rPr>
              <w:t xml:space="preserve"> поездк</w:t>
            </w:r>
            <w:r w:rsidR="00F30D5B">
              <w:rPr>
                <w:sz w:val="24"/>
                <w:szCs w:val="24"/>
              </w:rPr>
              <w:t>у</w:t>
            </w:r>
            <w:r w:rsidR="000403B7" w:rsidRPr="001B2325">
              <w:rPr>
                <w:sz w:val="24"/>
                <w:szCs w:val="24"/>
              </w:rPr>
              <w:t xml:space="preserve"> с открытой датой до октября месяца 2017 года</w:t>
            </w:r>
            <w:r w:rsidR="00491FF3">
              <w:rPr>
                <w:sz w:val="24"/>
                <w:szCs w:val="24"/>
              </w:rPr>
              <w:t xml:space="preserve"> на две персоны</w:t>
            </w:r>
            <w:r w:rsidR="000403B7" w:rsidRPr="001B2325">
              <w:rPr>
                <w:sz w:val="24"/>
                <w:szCs w:val="24"/>
              </w:rPr>
              <w:t xml:space="preserve">. </w:t>
            </w:r>
          </w:p>
          <w:p w14:paraId="31268887" w14:textId="1BC29EB0" w:rsidR="00F30D5B" w:rsidRPr="00D4052E" w:rsidRDefault="00F30D5B" w:rsidP="001710E4">
            <w:pPr>
              <w:spacing w:before="120" w:after="12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052E">
              <w:rPr>
                <w:b/>
                <w:sz w:val="24"/>
                <w:szCs w:val="24"/>
              </w:rPr>
              <w:lastRenderedPageBreak/>
              <w:t>В</w:t>
            </w:r>
            <w:r w:rsidR="006E6D45" w:rsidRPr="00D4052E">
              <w:rPr>
                <w:b/>
                <w:sz w:val="24"/>
                <w:szCs w:val="24"/>
              </w:rPr>
              <w:t xml:space="preserve"> подарочный сертификат </w:t>
            </w:r>
            <w:r w:rsidR="000403B7" w:rsidRPr="00D4052E">
              <w:rPr>
                <w:b/>
                <w:sz w:val="24"/>
                <w:szCs w:val="24"/>
              </w:rPr>
              <w:t>номинации</w:t>
            </w:r>
            <w:r w:rsidRPr="00D4052E">
              <w:rPr>
                <w:b/>
                <w:sz w:val="24"/>
                <w:szCs w:val="24"/>
              </w:rPr>
              <w:t xml:space="preserve"> </w:t>
            </w:r>
            <w:r w:rsidR="006E6D45">
              <w:rPr>
                <w:b/>
                <w:sz w:val="24"/>
                <w:szCs w:val="24"/>
              </w:rPr>
              <w:t xml:space="preserve">«Гулять так гулять» </w:t>
            </w:r>
            <w:r w:rsidRPr="00D4052E">
              <w:rPr>
                <w:b/>
                <w:sz w:val="24"/>
                <w:szCs w:val="24"/>
              </w:rPr>
              <w:t>входит</w:t>
            </w:r>
            <w:r w:rsidR="006E6D45">
              <w:rPr>
                <w:b/>
                <w:sz w:val="24"/>
                <w:szCs w:val="24"/>
              </w:rPr>
              <w:t>:</w:t>
            </w:r>
          </w:p>
          <w:p w14:paraId="3573951F" w14:textId="40D3550D" w:rsidR="00F30D5B" w:rsidRDefault="006E6D45" w:rsidP="00D4052E">
            <w:r w:rsidRPr="00D4052E">
              <w:rPr>
                <w:b/>
              </w:rPr>
              <w:t>п</w:t>
            </w:r>
            <w:r w:rsidR="00F30D5B" w:rsidRPr="00D4052E">
              <w:rPr>
                <w:b/>
              </w:rPr>
              <w:t>роживание</w:t>
            </w:r>
            <w:r w:rsidR="00491FF3" w:rsidRPr="00D4052E">
              <w:rPr>
                <w:b/>
              </w:rPr>
              <w:t xml:space="preserve"> </w:t>
            </w:r>
            <w:r w:rsidRPr="00D4052E">
              <w:rPr>
                <w:b/>
              </w:rPr>
              <w:t>(</w:t>
            </w:r>
            <w:r w:rsidR="00491FF3" w:rsidRPr="00D4052E">
              <w:rPr>
                <w:b/>
              </w:rPr>
              <w:t>10 дней,9 ночей</w:t>
            </w:r>
            <w:r w:rsidRPr="00D4052E">
              <w:rPr>
                <w:b/>
              </w:rPr>
              <w:t>) в двухместном номере;</w:t>
            </w:r>
          </w:p>
          <w:p w14:paraId="2E2C96A9" w14:textId="57327AF8" w:rsidR="00F30D5B" w:rsidRPr="00F30D5B" w:rsidRDefault="00F30D5B" w:rsidP="00F30D5B">
            <w:pPr>
              <w:spacing w:after="0" w:line="240" w:lineRule="auto"/>
              <w:rPr>
                <w:lang w:val="en-US"/>
              </w:rPr>
            </w:pPr>
            <w:r w:rsidRPr="00F30D5B">
              <w:rPr>
                <w:lang w:val="en-US"/>
              </w:rPr>
              <w:t xml:space="preserve">– </w:t>
            </w:r>
            <w:r>
              <w:t>Тбилиси</w:t>
            </w:r>
            <w:r w:rsidRPr="00F30D5B">
              <w:rPr>
                <w:lang w:val="en-US"/>
              </w:rPr>
              <w:t xml:space="preserve"> – </w:t>
            </w:r>
            <w:r w:rsidRPr="00F30D5B">
              <w:rPr>
                <w:b/>
                <w:lang w:val="en-US"/>
              </w:rPr>
              <w:t>"</w:t>
            </w:r>
            <w:r w:rsidRPr="004F2FA5">
              <w:rPr>
                <w:b/>
                <w:lang w:val="en-US"/>
              </w:rPr>
              <w:t>Kopala</w:t>
            </w:r>
            <w:r w:rsidRPr="00F30D5B">
              <w:rPr>
                <w:b/>
                <w:lang w:val="en-US"/>
              </w:rPr>
              <w:t xml:space="preserve"> </w:t>
            </w:r>
            <w:r w:rsidRPr="004F2FA5">
              <w:rPr>
                <w:b/>
                <w:lang w:val="en-US"/>
              </w:rPr>
              <w:t>Rikhe</w:t>
            </w:r>
            <w:r w:rsidRPr="00F30D5B">
              <w:rPr>
                <w:b/>
                <w:lang w:val="en-US"/>
              </w:rPr>
              <w:t xml:space="preserve"> </w:t>
            </w:r>
            <w:r w:rsidRPr="004F2FA5">
              <w:rPr>
                <w:b/>
                <w:lang w:val="en-US"/>
              </w:rPr>
              <w:t>Hotel</w:t>
            </w:r>
            <w:r w:rsidRPr="00F30D5B">
              <w:rPr>
                <w:b/>
                <w:lang w:val="en-US"/>
              </w:rPr>
              <w:t>" 4*</w:t>
            </w:r>
            <w:r w:rsidRPr="00F30D5B">
              <w:rPr>
                <w:lang w:val="en-US"/>
              </w:rPr>
              <w:t xml:space="preserve"> (3 </w:t>
            </w:r>
            <w:r>
              <w:t>ночи</w:t>
            </w:r>
            <w:r w:rsidRPr="00F30D5B">
              <w:rPr>
                <w:lang w:val="en-US"/>
              </w:rPr>
              <w:t xml:space="preserve">) </w:t>
            </w:r>
          </w:p>
          <w:p w14:paraId="7F9CA769" w14:textId="7491A5CE" w:rsidR="00F30D5B" w:rsidRPr="004F2FA5" w:rsidRDefault="00F30D5B" w:rsidP="00F30D5B">
            <w:pPr>
              <w:spacing w:after="0" w:line="240" w:lineRule="auto"/>
              <w:rPr>
                <w:lang w:val="en-US"/>
              </w:rPr>
            </w:pPr>
            <w:r w:rsidRPr="004F2FA5">
              <w:rPr>
                <w:lang w:val="en-US"/>
              </w:rPr>
              <w:t xml:space="preserve">– </w:t>
            </w:r>
            <w:r>
              <w:t>Батуми</w:t>
            </w:r>
            <w:r w:rsidRPr="004F2FA5">
              <w:rPr>
                <w:lang w:val="en-US"/>
              </w:rPr>
              <w:t xml:space="preserve"> (</w:t>
            </w:r>
            <w:r>
              <w:t>Цихиздзири</w:t>
            </w:r>
            <w:r w:rsidRPr="004F2FA5">
              <w:rPr>
                <w:lang w:val="en-US"/>
              </w:rPr>
              <w:t xml:space="preserve">)  –  </w:t>
            </w:r>
            <w:r w:rsidRPr="004F2FA5">
              <w:rPr>
                <w:b/>
                <w:lang w:val="en-US"/>
              </w:rPr>
              <w:t>"Castello Mare Hotel&amp;Wellness Resort" 5*</w:t>
            </w:r>
            <w:r w:rsidRPr="004F2FA5">
              <w:rPr>
                <w:lang w:val="en-US"/>
              </w:rPr>
              <w:t xml:space="preserve"> (6 </w:t>
            </w:r>
            <w:r>
              <w:t>ночей</w:t>
            </w:r>
            <w:r w:rsidRPr="004F2FA5">
              <w:rPr>
                <w:lang w:val="en-US"/>
              </w:rPr>
              <w:t>)</w:t>
            </w:r>
          </w:p>
          <w:p w14:paraId="37CF5511" w14:textId="46274D9D" w:rsidR="00F30D5B" w:rsidRDefault="006E6D45" w:rsidP="00F30D5B">
            <w:pPr>
              <w:spacing w:after="0" w:line="240" w:lineRule="auto"/>
            </w:pPr>
            <w:r>
              <w:rPr>
                <w:b/>
              </w:rPr>
              <w:t>п</w:t>
            </w:r>
            <w:r w:rsidR="00F30D5B" w:rsidRPr="005F59DB">
              <w:rPr>
                <w:b/>
              </w:rPr>
              <w:t>итание</w:t>
            </w:r>
            <w:r w:rsidR="00F30D5B">
              <w:rPr>
                <w:b/>
              </w:rPr>
              <w:t xml:space="preserve">: </w:t>
            </w:r>
            <w:r w:rsidR="00F30D5B">
              <w:t>завтраки + обеды + при</w:t>
            </w:r>
            <w:r w:rsidR="009139D2">
              <w:t>ветственный ужин в день приезда;</w:t>
            </w:r>
            <w:r w:rsidR="00F30D5B">
              <w:t xml:space="preserve"> </w:t>
            </w:r>
          </w:p>
          <w:p w14:paraId="27FF32A3" w14:textId="66C495CA" w:rsidR="00F30D5B" w:rsidRPr="00115E39" w:rsidRDefault="006E6D45" w:rsidP="00F30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</w:t>
            </w:r>
            <w:r w:rsidR="00F30D5B" w:rsidRPr="005F59DB">
              <w:rPr>
                <w:b/>
              </w:rPr>
              <w:t>рансфер</w:t>
            </w:r>
            <w:r w:rsidR="00F30D5B">
              <w:rPr>
                <w:b/>
              </w:rPr>
              <w:t>:</w:t>
            </w:r>
            <w:r w:rsidR="00F30D5B" w:rsidRPr="005F59DB">
              <w:rPr>
                <w:b/>
              </w:rPr>
              <w:t xml:space="preserve"> </w:t>
            </w:r>
            <w:r w:rsidR="00F30D5B">
              <w:t>Тбилиси (аэропорт) – Батуми (Ц</w:t>
            </w:r>
            <w:r w:rsidR="009139D2">
              <w:t>ихиздзири) – Тбилиси (аэропорт);</w:t>
            </w:r>
          </w:p>
          <w:p w14:paraId="107D640A" w14:textId="1EB35AE6" w:rsidR="00F30D5B" w:rsidRDefault="006E6D45" w:rsidP="00F30D5B">
            <w:pPr>
              <w:spacing w:before="120" w:after="120" w:line="240" w:lineRule="auto"/>
              <w:jc w:val="both"/>
              <w:textAlignment w:val="baseline"/>
            </w:pPr>
            <w:r>
              <w:rPr>
                <w:b/>
              </w:rPr>
              <w:t>с</w:t>
            </w:r>
            <w:r w:rsidR="00F30D5B" w:rsidRPr="005F59DB">
              <w:rPr>
                <w:b/>
              </w:rPr>
              <w:t>опровождение</w:t>
            </w:r>
            <w:r w:rsidR="00F30D5B">
              <w:rPr>
                <w:b/>
              </w:rPr>
              <w:t>:</w:t>
            </w:r>
            <w:r w:rsidR="00F30D5B" w:rsidRPr="005F59DB">
              <w:rPr>
                <w:b/>
              </w:rPr>
              <w:t xml:space="preserve"> </w:t>
            </w:r>
            <w:r w:rsidR="00F30D5B">
              <w:t>профессиональный русскоговорящий гид на экскурсиях</w:t>
            </w:r>
            <w:r w:rsidR="009139D2">
              <w:t>;</w:t>
            </w:r>
          </w:p>
          <w:p w14:paraId="46A46212" w14:textId="53D20A82" w:rsidR="00F30D5B" w:rsidRPr="00D4052E" w:rsidRDefault="006E6D45" w:rsidP="00F30D5B">
            <w:pPr>
              <w:spacing w:before="120" w:after="120" w:line="240" w:lineRule="auto"/>
              <w:jc w:val="both"/>
              <w:textAlignment w:val="baseline"/>
              <w:rPr>
                <w:b/>
              </w:rPr>
            </w:pPr>
            <w:r w:rsidRPr="00D4052E">
              <w:rPr>
                <w:b/>
              </w:rPr>
              <w:t>э</w:t>
            </w:r>
            <w:r w:rsidR="00F30D5B" w:rsidRPr="00D4052E">
              <w:rPr>
                <w:b/>
              </w:rPr>
              <w:t xml:space="preserve">кскурсии: </w:t>
            </w:r>
          </w:p>
          <w:p w14:paraId="4BFE9764" w14:textId="0884EFD6" w:rsidR="00F30D5B" w:rsidRDefault="00F30D5B" w:rsidP="00D4052E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textAlignment w:val="baseline"/>
              <w:rPr>
                <w:color w:val="000000"/>
              </w:rPr>
            </w:pPr>
            <w:r w:rsidRPr="00D4052E">
              <w:rPr>
                <w:color w:val="000000"/>
              </w:rPr>
              <w:t>"Мцхета и Тбилиси – древняя и современная столицы Грузии"</w:t>
            </w:r>
          </w:p>
          <w:p w14:paraId="6EF18D93" w14:textId="01A477E8" w:rsidR="00F30D5B" w:rsidRPr="00F30D5B" w:rsidRDefault="00F30D5B" w:rsidP="00D4052E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textAlignment w:val="baseline"/>
              <w:rPr>
                <w:color w:val="000000"/>
              </w:rPr>
            </w:pPr>
            <w:r>
              <w:rPr>
                <w:iCs/>
                <w:color w:val="000000"/>
              </w:rPr>
              <w:t>"Имерети: мифы о Прометее, аргонавтах и Золотом Руне"</w:t>
            </w:r>
          </w:p>
          <w:p w14:paraId="3CADDB49" w14:textId="74C24311" w:rsidR="00F30D5B" w:rsidRDefault="00F30D5B" w:rsidP="00D4052E">
            <w:pPr>
              <w:pStyle w:val="a4"/>
              <w:numPr>
                <w:ilvl w:val="0"/>
                <w:numId w:val="4"/>
              </w:numPr>
              <w:spacing w:before="120" w:after="120"/>
              <w:jc w:val="both"/>
              <w:textAlignment w:val="baseline"/>
              <w:rPr>
                <w:color w:val="000000"/>
              </w:rPr>
            </w:pPr>
            <w:r>
              <w:t>"</w:t>
            </w:r>
            <w:r w:rsidRPr="00AE3F4A">
              <w:t>Национальный парк и источник Боржоми</w:t>
            </w:r>
            <w:r>
              <w:t>"</w:t>
            </w:r>
            <w:r w:rsidRPr="00AE3F4A">
              <w:rPr>
                <w:color w:val="000000"/>
              </w:rPr>
              <w:t>.</w:t>
            </w:r>
          </w:p>
          <w:p w14:paraId="1E5030DF" w14:textId="77777777" w:rsidR="00F30D5B" w:rsidRDefault="00F30D5B" w:rsidP="00D4052E">
            <w:pPr>
              <w:pStyle w:val="a4"/>
              <w:spacing w:before="120" w:after="120"/>
              <w:jc w:val="both"/>
              <w:textAlignment w:val="baseline"/>
              <w:rPr>
                <w:color w:val="000000"/>
              </w:rPr>
            </w:pPr>
          </w:p>
          <w:p w14:paraId="056FAA37" w14:textId="2AF48CE6" w:rsidR="00F30D5B" w:rsidRPr="00D4052E" w:rsidRDefault="009139D2" w:rsidP="00D4052E">
            <w:pPr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номинации/о</w:t>
            </w:r>
            <w:r w:rsidR="00C966F4">
              <w:rPr>
                <w:sz w:val="24"/>
                <w:szCs w:val="24"/>
              </w:rPr>
              <w:t>бладатель сертификата</w:t>
            </w:r>
            <w:r w:rsidR="00F30D5B" w:rsidRPr="001B2325">
              <w:rPr>
                <w:sz w:val="24"/>
                <w:szCs w:val="24"/>
              </w:rPr>
              <w:t xml:space="preserve"> </w:t>
            </w:r>
            <w:r w:rsidR="00F30D5B" w:rsidRPr="00D4052E">
              <w:rPr>
                <w:b/>
                <w:sz w:val="24"/>
                <w:szCs w:val="24"/>
              </w:rPr>
              <w:t>самостоятельно</w:t>
            </w:r>
            <w:r w:rsidR="00F30D5B" w:rsidRPr="001B2325">
              <w:rPr>
                <w:sz w:val="24"/>
                <w:szCs w:val="24"/>
              </w:rPr>
              <w:t xml:space="preserve"> оплачивает перелет, медицинскую страховку, ужины</w:t>
            </w:r>
            <w:r w:rsidR="00F30D5B">
              <w:rPr>
                <w:sz w:val="24"/>
                <w:szCs w:val="24"/>
              </w:rPr>
              <w:t xml:space="preserve">, дополнительные личные траты. </w:t>
            </w:r>
          </w:p>
          <w:p w14:paraId="258115A1" w14:textId="6072002B" w:rsidR="000403B7" w:rsidRDefault="000403B7" w:rsidP="001710E4">
            <w:pPr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1B2325">
              <w:rPr>
                <w:sz w:val="24"/>
                <w:szCs w:val="24"/>
              </w:rPr>
              <w:t xml:space="preserve"> В случае возврата товара по чекам, участвующи</w:t>
            </w:r>
            <w:r w:rsidR="003F71DF">
              <w:rPr>
                <w:sz w:val="24"/>
                <w:szCs w:val="24"/>
              </w:rPr>
              <w:t>м</w:t>
            </w:r>
            <w:r w:rsidRPr="003F71DF">
              <w:rPr>
                <w:sz w:val="24"/>
                <w:szCs w:val="24"/>
              </w:rPr>
              <w:t xml:space="preserve"> в акции, путевка Победителя в этой номинации аннулируетс</w:t>
            </w:r>
            <w:r w:rsidR="003F71DF">
              <w:rPr>
                <w:sz w:val="24"/>
                <w:szCs w:val="24"/>
              </w:rPr>
              <w:t xml:space="preserve">я. </w:t>
            </w:r>
          </w:p>
          <w:p w14:paraId="68EFA531" w14:textId="5C59494B" w:rsidR="002C42FF" w:rsidRDefault="009139D2" w:rsidP="001710E4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  <w:r w:rsidR="002C42FF">
              <w:rPr>
                <w:sz w:val="24"/>
                <w:szCs w:val="24"/>
              </w:rPr>
              <w:t>2.</w:t>
            </w:r>
            <w:r w:rsidR="002C42FF" w:rsidRPr="008C0297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Номинация</w:t>
            </w:r>
            <w:r w:rsidR="002C42FF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 xml:space="preserve"> </w:t>
            </w:r>
            <w:r w:rsidR="002C42FF" w:rsidRPr="00D4052E">
              <w:rPr>
                <w:rFonts w:ascii="inherit" w:eastAsia="Times New Roman" w:hAnsi="inherit" w:cs="Arial"/>
                <w:b/>
              </w:rPr>
              <w:t>«О, СЧАСТЛИВЧИК»</w:t>
            </w:r>
          </w:p>
          <w:p w14:paraId="0B8C1831" w14:textId="2F94FB3D" w:rsidR="00B45989" w:rsidRPr="00D4052E" w:rsidRDefault="009139D2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Призом является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 xml:space="preserve"> сертификат компании </w:t>
            </w:r>
            <w:r w:rsidRPr="00CF18E3">
              <w:rPr>
                <w:rFonts w:ascii="inherit" w:eastAsia="Times New Roman" w:hAnsi="inherit" w:cs="Arial"/>
              </w:rPr>
              <w:t>«</w:t>
            </w:r>
            <w:r w:rsidRPr="00CF18E3">
              <w:rPr>
                <w:rFonts w:ascii="inherit" w:eastAsia="Times New Roman" w:hAnsi="inherit" w:cs="Arial"/>
                <w:lang w:val="en-US"/>
              </w:rPr>
              <w:t>Sakartvelo</w:t>
            </w:r>
            <w:r w:rsidRPr="00CF18E3">
              <w:rPr>
                <w:rFonts w:ascii="inherit" w:eastAsia="Times New Roman" w:hAnsi="inherit" w:cs="Arial"/>
              </w:rPr>
              <w:t xml:space="preserve"> </w:t>
            </w:r>
            <w:r w:rsidRPr="00CF18E3">
              <w:rPr>
                <w:rFonts w:ascii="inherit" w:eastAsia="Times New Roman" w:hAnsi="inherit" w:cs="Arial"/>
                <w:lang w:val="en-US"/>
              </w:rPr>
              <w:t>LTD</w:t>
            </w:r>
            <w:r w:rsidRPr="00CF18E3">
              <w:rPr>
                <w:rFonts w:ascii="inherit" w:eastAsia="Times New Roman" w:hAnsi="inherit" w:cs="Arial"/>
              </w:rPr>
              <w:t>»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>,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предоставляющий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 xml:space="preserve"> право на туристическую поездку в Грузию </w:t>
            </w:r>
            <w:r w:rsidR="002C42FF">
              <w:rPr>
                <w:sz w:val="24"/>
                <w:szCs w:val="24"/>
              </w:rPr>
              <w:t>(</w:t>
            </w:r>
            <w:r w:rsidR="002C42FF" w:rsidRPr="00991789">
              <w:rPr>
                <w:sz w:val="24"/>
                <w:szCs w:val="24"/>
              </w:rPr>
              <w:t>с открытой датой до октября месяца 2017 года</w:t>
            </w:r>
            <w:r w:rsidR="002C42FF">
              <w:rPr>
                <w:sz w:val="24"/>
                <w:szCs w:val="24"/>
              </w:rPr>
              <w:t>)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>, приобретенную в данной компании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,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>со скидкой равной сумме 30000 рублей от суммы приобретенного пакета. Програ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>мма рассчитывается индивидуально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>, сумма скидки учитыва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ется 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при покупке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>пакета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на сумму от 105000 рублей</w:t>
            </w:r>
            <w:r w:rsidR="00491FF3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="002C42FF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</w:p>
          <w:p w14:paraId="53EBB31E" w14:textId="77777777" w:rsidR="00B45989" w:rsidRDefault="00B45989" w:rsidP="00B45989">
            <w:pPr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1B2325">
              <w:rPr>
                <w:sz w:val="24"/>
                <w:szCs w:val="24"/>
              </w:rPr>
              <w:t>В случае возврата товара по чекам, участвующи</w:t>
            </w:r>
            <w:r>
              <w:rPr>
                <w:sz w:val="24"/>
                <w:szCs w:val="24"/>
              </w:rPr>
              <w:t>м</w:t>
            </w:r>
            <w:r w:rsidRPr="003F71DF">
              <w:rPr>
                <w:sz w:val="24"/>
                <w:szCs w:val="24"/>
              </w:rPr>
              <w:t xml:space="preserve"> в акции, путевка Победителя в этой номинации аннулируетс</w:t>
            </w:r>
            <w:r>
              <w:rPr>
                <w:sz w:val="24"/>
                <w:szCs w:val="24"/>
              </w:rPr>
              <w:t xml:space="preserve">я. </w:t>
            </w:r>
          </w:p>
          <w:p w14:paraId="39257868" w14:textId="65732FA4" w:rsidR="00B45989" w:rsidRDefault="009139D2" w:rsidP="00B45989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  <w:r w:rsidR="00C966F4">
              <w:rPr>
                <w:sz w:val="24"/>
                <w:szCs w:val="24"/>
              </w:rPr>
              <w:t>3</w:t>
            </w:r>
            <w:r w:rsidR="00B45989">
              <w:rPr>
                <w:sz w:val="24"/>
                <w:szCs w:val="24"/>
              </w:rPr>
              <w:t>.</w:t>
            </w:r>
            <w:r w:rsidR="00B45989" w:rsidRPr="008C0297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b/>
              </w:rPr>
              <w:t>Номинация</w:t>
            </w:r>
            <w:r w:rsidR="00B45989" w:rsidRPr="00D4052E">
              <w:rPr>
                <w:rFonts w:ascii="inherit" w:eastAsia="Times New Roman" w:hAnsi="inherit" w:cs="Arial"/>
                <w:b/>
              </w:rPr>
              <w:t xml:space="preserve"> «КАЖДЫЙ ДЕНЬ ВЕСНА»</w:t>
            </w:r>
          </w:p>
          <w:p w14:paraId="6D890512" w14:textId="016F8D86" w:rsidR="00B45989" w:rsidRDefault="009139D2" w:rsidP="00B45989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sz w:val="24"/>
                <w:szCs w:val="24"/>
              </w:rPr>
              <w:t>Призом является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сертификат компании </w:t>
            </w:r>
            <w:r w:rsidR="00B45989" w:rsidRPr="00991789">
              <w:rPr>
                <w:rFonts w:ascii="inherit" w:eastAsia="Times New Roman" w:hAnsi="inherit" w:cs="Arial"/>
                <w:sz w:val="24"/>
                <w:szCs w:val="24"/>
              </w:rPr>
              <w:t>«</w:t>
            </w:r>
            <w:r w:rsidR="00B45989" w:rsidRPr="00991789">
              <w:rPr>
                <w:rFonts w:ascii="inherit" w:eastAsia="Times New Roman" w:hAnsi="inherit" w:cs="Arial"/>
                <w:sz w:val="24"/>
                <w:szCs w:val="24"/>
                <w:lang w:val="en-US"/>
              </w:rPr>
              <w:t>Sakartvelo</w:t>
            </w:r>
            <w:r w:rsidR="00B45989" w:rsidRPr="00991789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B45989" w:rsidRPr="00991789">
              <w:rPr>
                <w:rFonts w:ascii="inherit" w:eastAsia="Times New Roman" w:hAnsi="inherit" w:cs="Arial"/>
                <w:sz w:val="24"/>
                <w:szCs w:val="24"/>
                <w:lang w:val="en-US"/>
              </w:rPr>
              <w:t>Travel</w:t>
            </w:r>
            <w:r w:rsidR="00B45989" w:rsidRPr="00991789">
              <w:rPr>
                <w:rFonts w:ascii="inherit" w:eastAsia="Times New Roman" w:hAnsi="inherit" w:cs="Arial"/>
                <w:sz w:val="24"/>
                <w:szCs w:val="24"/>
              </w:rPr>
              <w:t>»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, предоставляющий право на туристическую поездку в Грузию </w:t>
            </w:r>
            <w:r w:rsidR="00B45989">
              <w:rPr>
                <w:sz w:val="24"/>
                <w:szCs w:val="24"/>
              </w:rPr>
              <w:t>(</w:t>
            </w:r>
            <w:r w:rsidR="00B45989" w:rsidRPr="00991789">
              <w:rPr>
                <w:sz w:val="24"/>
                <w:szCs w:val="24"/>
              </w:rPr>
              <w:t>с открытой датой до октября месяца 2017 года</w:t>
            </w:r>
            <w:r w:rsidR="00B45989">
              <w:rPr>
                <w:sz w:val="24"/>
                <w:szCs w:val="24"/>
              </w:rPr>
              <w:t>)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, приобретенную в данной 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компании, со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скидкой равной сумме 20000 рублей от суммы приобретенного пакета. Программа рассчитывается индивидуально, сумма скидки учитывается </w:t>
            </w:r>
            <w:r>
              <w:rPr>
                <w:rFonts w:ascii="inherit" w:eastAsia="Times New Roman" w:hAnsi="inherit" w:cs="Arial"/>
                <w:sz w:val="24"/>
                <w:szCs w:val="24"/>
              </w:rPr>
              <w:t>при покупке</w:t>
            </w:r>
            <w:r w:rsidR="00B45989">
              <w:rPr>
                <w:rFonts w:ascii="inherit" w:eastAsia="Times New Roman" w:hAnsi="inherit" w:cs="Arial"/>
                <w:sz w:val="24"/>
                <w:szCs w:val="24"/>
              </w:rPr>
              <w:t xml:space="preserve"> пакета на сумму от 105000 рублей</w:t>
            </w:r>
            <w:r w:rsidR="00491FF3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</w:p>
          <w:p w14:paraId="71A7C1DF" w14:textId="67960870" w:rsidR="00491FF3" w:rsidRPr="00D4052E" w:rsidRDefault="00491FF3" w:rsidP="00491FF3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 xml:space="preserve">В случае возврата товара по чекам, участвующим в акции (более двух), путевка Победителя в этой номинации аннулируется. </w:t>
            </w:r>
          </w:p>
          <w:p w14:paraId="0877A954" w14:textId="77777777" w:rsidR="00491FF3" w:rsidRDefault="00491FF3" w:rsidP="00B45989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</w:p>
          <w:p w14:paraId="1888D1F7" w14:textId="77777777" w:rsidR="00B45989" w:rsidRDefault="00B45989" w:rsidP="00D4052E">
            <w:pPr>
              <w:pStyle w:val="a4"/>
              <w:spacing w:before="120" w:after="120"/>
              <w:jc w:val="both"/>
              <w:textAlignment w:val="baseline"/>
              <w:rPr>
                <w:color w:val="000000"/>
              </w:rPr>
            </w:pPr>
          </w:p>
          <w:p w14:paraId="50D97CF4" w14:textId="77777777" w:rsidR="002C42FF" w:rsidRPr="003F71DF" w:rsidRDefault="002C42FF" w:rsidP="001710E4">
            <w:pPr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14:paraId="07232941" w14:textId="77777777" w:rsidR="008D4557" w:rsidRPr="003F71DF" w:rsidRDefault="008D4557" w:rsidP="003F71DF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bCs/>
                <w:sz w:val="24"/>
                <w:szCs w:val="24"/>
              </w:rPr>
            </w:pPr>
          </w:p>
        </w:tc>
      </w:tr>
      <w:tr w:rsidR="008D4557" w14:paraId="13880506" w14:textId="77777777" w:rsidTr="00012A7A">
        <w:trPr>
          <w:trHeight w:val="122"/>
        </w:trPr>
        <w:tc>
          <w:tcPr>
            <w:tcW w:w="3327" w:type="dxa"/>
          </w:tcPr>
          <w:p w14:paraId="055866FF" w14:textId="4C7007D2" w:rsidR="008D4557" w:rsidRPr="00012A7A" w:rsidRDefault="008D4557" w:rsidP="009502F9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lastRenderedPageBreak/>
              <w:t>8. Способ заключения договора между Организатором и Участником Акции</w:t>
            </w:r>
            <w:r w:rsidR="009502F9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765" w:type="dxa"/>
          </w:tcPr>
          <w:p w14:paraId="2B73F02C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Чтобы стать Участником Акции необходимо:</w:t>
            </w:r>
          </w:p>
          <w:p w14:paraId="178AEC3C" w14:textId="4736B574" w:rsidR="00736175" w:rsidRPr="00012A7A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19"/>
                <w:szCs w:val="19"/>
              </w:rPr>
            </w:pPr>
            <w:commentRangeStart w:id="1"/>
            <w:commentRangeStart w:id="2"/>
            <w:commentRangeStart w:id="3"/>
            <w:commentRangeStart w:id="4"/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8.1</w:t>
            </w:r>
            <w:r w:rsidR="001710E4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В период с </w:t>
            </w:r>
            <w:r w:rsidR="00C966F4" w:rsidRPr="00D4052E">
              <w:rPr>
                <w:rFonts w:ascii="inherit" w:eastAsia="Times New Roman" w:hAnsi="inherit" w:cs="Arial"/>
                <w:sz w:val="24"/>
                <w:szCs w:val="24"/>
              </w:rPr>
              <w:t>01 июня 2017 года по 30 июня 2017 года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совершить покупку в 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магазинах-участниках на </w:t>
            </w:r>
            <w:r w:rsidR="00736175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территории Т</w:t>
            </w:r>
            <w:r w:rsidR="00C966F4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Р</w:t>
            </w:r>
            <w:r w:rsidR="00736175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Ц «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>В</w:t>
            </w:r>
            <w:r w:rsidR="00C966F4" w:rsidRPr="00D4052E">
              <w:rPr>
                <w:rFonts w:ascii="inherit" w:eastAsia="Times New Roman" w:hAnsi="inherit" w:cs="Arial"/>
                <w:sz w:val="24"/>
                <w:szCs w:val="24"/>
              </w:rPr>
              <w:t>есна!</w:t>
            </w:r>
            <w:r w:rsidR="00736175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»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, согласно 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разделу 5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Условий.</w:t>
            </w:r>
          </w:p>
          <w:p w14:paraId="479586AC" w14:textId="1B9609CD" w:rsidR="00736175" w:rsidRPr="00D4052E" w:rsidRDefault="000E1354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</w:t>
            </w:r>
            <w:r w:rsidR="00C966F4" w:rsidRPr="00D4052E">
              <w:rPr>
                <w:rFonts w:ascii="inherit" w:eastAsia="Times New Roman" w:hAnsi="inherit" w:cs="Arial"/>
                <w:sz w:val="24"/>
                <w:szCs w:val="24"/>
              </w:rPr>
              <w:t>2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. После оплаты на кассе покупатель подходит с чеком к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регистратору на </w:t>
            </w:r>
            <w:r w:rsidR="00C966F4" w:rsidRPr="00D4052E">
              <w:rPr>
                <w:rFonts w:ascii="inherit" w:eastAsia="Times New Roman" w:hAnsi="inherit" w:cs="Arial"/>
                <w:sz w:val="24"/>
                <w:szCs w:val="24"/>
              </w:rPr>
              <w:t>промо-</w:t>
            </w:r>
            <w:r w:rsidR="009139D2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стойку </w:t>
            </w:r>
            <w:r w:rsidR="009139D2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для</w:t>
            </w:r>
            <w:r w:rsidR="00C966F4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 xml:space="preserve"> </w:t>
            </w:r>
            <w:r w:rsidR="00C966F4" w:rsidRPr="00D4052E">
              <w:rPr>
                <w:rFonts w:ascii="inherit" w:eastAsia="Times New Roman" w:hAnsi="inherit" w:cs="Arial"/>
                <w:sz w:val="24"/>
                <w:szCs w:val="24"/>
              </w:rPr>
              <w:t>регистрации чека в</w:t>
            </w:r>
            <w:r w:rsidR="001759DF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D4052E" w:rsidRPr="00D4052E">
              <w:rPr>
                <w:rFonts w:ascii="inherit" w:eastAsia="Times New Roman" w:hAnsi="inherit" w:cs="Arial"/>
                <w:sz w:val="24"/>
                <w:szCs w:val="24"/>
              </w:rPr>
              <w:t>предлагаемых номинациях</w:t>
            </w:r>
            <w:r w:rsidR="001759DF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</w:p>
          <w:p w14:paraId="75C566A8" w14:textId="7B1CB598" w:rsidR="001759DF" w:rsidRPr="00D4052E" w:rsidRDefault="009139D2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</w:t>
            </w:r>
            <w:r w:rsidR="001759DF" w:rsidRPr="00D4052E">
              <w:rPr>
                <w:rFonts w:ascii="inherit" w:eastAsia="Times New Roman" w:hAnsi="inherit" w:cs="Arial"/>
                <w:sz w:val="24"/>
                <w:szCs w:val="24"/>
              </w:rPr>
              <w:t>3 Наименования номинаций и условия регистрации чеков.</w:t>
            </w:r>
          </w:p>
          <w:p w14:paraId="17A84838" w14:textId="4FDB9D7D" w:rsidR="001759DF" w:rsidRPr="00D4052E" w:rsidRDefault="001759DF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8.3.1 </w:t>
            </w:r>
            <w:r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Номинация «Гулять так гулять»</w:t>
            </w:r>
            <w:r w:rsidR="007B3BAE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: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регистрируется сумма чека</w:t>
            </w:r>
            <w:r w:rsidR="007B3BAE" w:rsidRPr="00D4052E">
              <w:rPr>
                <w:rFonts w:ascii="inherit" w:eastAsia="Times New Roman" w:hAnsi="inherit" w:cs="Arial"/>
                <w:sz w:val="24"/>
                <w:szCs w:val="24"/>
              </w:rPr>
              <w:t>, номер телефона, ФИО покупателя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-участника </w:t>
            </w:r>
            <w:r w:rsidR="007B3BAE" w:rsidRPr="00D4052E">
              <w:rPr>
                <w:rFonts w:ascii="inherit" w:eastAsia="Times New Roman" w:hAnsi="inherit" w:cs="Arial"/>
                <w:sz w:val="24"/>
                <w:szCs w:val="24"/>
              </w:rPr>
              <w:t>акции. В акции могут участвовать чеки, выданные за совершение поку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пки в М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>агазинах-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>участниках в</w:t>
            </w:r>
            <w:r w:rsidR="007B3BAE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сроки проведения акции </w:t>
            </w:r>
            <w:r w:rsidR="007B3BAE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на сум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му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от 1000 рублей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. Кол-во чеков для участия в акции не ограничено, сумма чеков 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каждого участника 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суммируется. Победитель определяется 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по максимальной сумме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всех зарегистрированных им чеков в период акции.</w:t>
            </w:r>
          </w:p>
          <w:p w14:paraId="2DE25C64" w14:textId="200A6328" w:rsidR="003337D3" w:rsidRPr="00D4052E" w:rsidRDefault="0056667F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8.3.2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Номинация «</w:t>
            </w:r>
            <w:r w:rsidR="00B30B1A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Каждый день Весна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»: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регистрирую</w:t>
            </w:r>
            <w:r w:rsidR="00842DCB" w:rsidRPr="00D4052E">
              <w:rPr>
                <w:rFonts w:ascii="inherit" w:eastAsia="Times New Roman" w:hAnsi="inherit" w:cs="Arial"/>
                <w:sz w:val="24"/>
                <w:szCs w:val="24"/>
              </w:rPr>
              <w:t>тся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чек</w:t>
            </w:r>
            <w:r w:rsidR="00842DCB" w:rsidRPr="00D4052E">
              <w:rPr>
                <w:rFonts w:ascii="inherit" w:eastAsia="Times New Roman" w:hAnsi="inherit" w:cs="Arial"/>
                <w:sz w:val="24"/>
                <w:szCs w:val="24"/>
              </w:rPr>
              <w:t>и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>, номер телефона, ФИО покупателя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участника 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>акции. В акции могут участвовать чеки, выданные за совершение поку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пки в М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>агазинах-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участниках в сроки проведения акции 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на сум</w:t>
            </w:r>
            <w:r w:rsidR="00842DCB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му от 4</w:t>
            </w:r>
            <w:r w:rsidR="003337D3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00 рублей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>. Кол-во чеков для участия в а</w:t>
            </w:r>
            <w:r w:rsidR="00A22A16" w:rsidRPr="00D4052E">
              <w:rPr>
                <w:rFonts w:ascii="inherit" w:eastAsia="Times New Roman" w:hAnsi="inherit" w:cs="Arial"/>
                <w:sz w:val="24"/>
                <w:szCs w:val="24"/>
              </w:rPr>
              <w:t>кции не ограничено. Учитывается</w:t>
            </w:r>
            <w:r w:rsidR="00842DCB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842DCB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lastRenderedPageBreak/>
              <w:t>количество чеков</w:t>
            </w:r>
            <w:r w:rsidR="00A22A16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 xml:space="preserve"> суммой свыше 400 рублей</w:t>
            </w:r>
            <w:r w:rsidR="00A22A16" w:rsidRPr="00D4052E">
              <w:rPr>
                <w:rFonts w:ascii="inherit" w:eastAsia="Times New Roman" w:hAnsi="inherit" w:cs="Arial"/>
                <w:sz w:val="24"/>
                <w:szCs w:val="24"/>
              </w:rPr>
              <w:t>, регистрируемых одним участником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Победит</w:t>
            </w:r>
            <w:r w:rsidR="00A22A16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ель определяется по максимальному кол-ву </w:t>
            </w:r>
            <w:r w:rsidR="003337D3" w:rsidRPr="00D4052E">
              <w:rPr>
                <w:rFonts w:ascii="inherit" w:eastAsia="Times New Roman" w:hAnsi="inherit" w:cs="Arial"/>
                <w:sz w:val="24"/>
                <w:szCs w:val="24"/>
              </w:rPr>
              <w:t>всех зарегистрированных им чеков в период акции.</w:t>
            </w:r>
          </w:p>
          <w:p w14:paraId="4B987BD5" w14:textId="08F2CF88" w:rsidR="00375600" w:rsidRPr="00D4052E" w:rsidRDefault="001F012C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8.3.3 </w:t>
            </w:r>
            <w:r w:rsidR="00375600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Номинация «О, счастливчик»: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регистрируются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чеки, вы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данные за совершение покупки в М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>агазинах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>-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участниках в сроки проведения акции на сумму </w:t>
            </w:r>
            <w:r w:rsidR="00375600" w:rsidRPr="00D4052E">
              <w:rPr>
                <w:rFonts w:ascii="inherit" w:eastAsia="Times New Roman" w:hAnsi="inherit" w:cs="Arial"/>
                <w:b/>
                <w:sz w:val="24"/>
                <w:szCs w:val="24"/>
              </w:rPr>
              <w:t>от 2000 рублей</w:t>
            </w:r>
            <w:r w:rsidR="00375600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</w:p>
          <w:p w14:paraId="31876D19" w14:textId="1B967868" w:rsidR="00375600" w:rsidRPr="00D4052E" w:rsidRDefault="00375600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8.3.3.1 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Чтобы стать участником А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кции покупатель на стойке 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информации заполняет</w:t>
            </w:r>
            <w:r w:rsidR="001170B1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игровые купоны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участника акции с указанием своих данных (ФИО, телефон)</w:t>
            </w:r>
            <w:r w:rsidR="001170B1" w:rsidRPr="00D4052E">
              <w:rPr>
                <w:rFonts w:ascii="inherit" w:eastAsia="Times New Roman" w:hAnsi="inherit" w:cs="Arial"/>
                <w:sz w:val="24"/>
                <w:szCs w:val="24"/>
              </w:rPr>
              <w:t>. За каждые 2000 рублей в чеке участнику выдается один игровой купон.</w:t>
            </w:r>
          </w:p>
          <w:p w14:paraId="12F57DED" w14:textId="2E9B644A" w:rsidR="001170B1" w:rsidRPr="00D4052E" w:rsidRDefault="001170B1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8.3.3.2 Чек, по которому были выданы игровые купоны</w:t>
            </w:r>
            <w:r w:rsidR="00C66CEA" w:rsidRPr="00D4052E">
              <w:rPr>
                <w:rFonts w:ascii="inherit" w:eastAsia="Times New Roman" w:hAnsi="inherit" w:cs="Arial"/>
                <w:sz w:val="24"/>
                <w:szCs w:val="24"/>
              </w:rPr>
              <w:t>,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аннулируется отметкой регистратора/печатью и не имеет повторного права участия в этой номинации.</w:t>
            </w:r>
          </w:p>
          <w:p w14:paraId="485FA239" w14:textId="6602B25F" w:rsidR="001759DF" w:rsidRPr="00D4052E" w:rsidRDefault="001170B1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8.3.3.3 Регистраторы прикле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ивают 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 xml:space="preserve">наклейки с 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уникальным номер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>ом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>на игровой купон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и чек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D4052E">
              <w:rPr>
                <w:rFonts w:ascii="inherit" w:eastAsia="Times New Roman" w:hAnsi="inherit" w:cs="Arial"/>
                <w:sz w:val="24"/>
                <w:szCs w:val="24"/>
              </w:rPr>
              <w:t>соответственн</w:t>
            </w:r>
            <w:r w:rsidR="00D4052E">
              <w:rPr>
                <w:rFonts w:ascii="inherit" w:eastAsia="Times New Roman" w:hAnsi="inherit" w:cs="Arial" w:hint="eastAsia"/>
                <w:sz w:val="24"/>
                <w:szCs w:val="24"/>
              </w:rPr>
              <w:t>о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, опускают игровой купон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в барабан.  Уникальный номер, размещенный на чеке, в случае выигрыша будет считаться основанием для получения выигрыша в номинации «О, счастливчик».</w:t>
            </w:r>
          </w:p>
          <w:p w14:paraId="303742B5" w14:textId="5E1BBE96" w:rsidR="00675DE8" w:rsidRPr="00D4052E" w:rsidRDefault="000E1354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8.4. 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1170B1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Участник акции имеет право зарегистрировать один и тот же чек в нескольких номинациях, если сумма чека позволяет принять участие </w:t>
            </w:r>
            <w:r w:rsidR="00D4052E" w:rsidRPr="00D4052E">
              <w:rPr>
                <w:rFonts w:ascii="inherit" w:eastAsia="Times New Roman" w:hAnsi="inherit" w:cs="Arial"/>
                <w:sz w:val="24"/>
                <w:szCs w:val="24"/>
              </w:rPr>
              <w:t>в других</w:t>
            </w:r>
            <w:r w:rsidR="001170B1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номинациях.</w:t>
            </w:r>
            <w:r w:rsidR="0073617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</w:p>
          <w:p w14:paraId="5306E0EF" w14:textId="1DCFB978" w:rsidR="008D4557" w:rsidRPr="00D4052E" w:rsidRDefault="001710E4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5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. </w:t>
            </w:r>
            <w:r w:rsidR="008D4557" w:rsidRPr="00D4052E">
              <w:rPr>
                <w:rFonts w:ascii="inherit" w:eastAsia="Times New Roman" w:hAnsi="inherit" w:cs="Arial"/>
                <w:sz w:val="24"/>
                <w:szCs w:val="24"/>
              </w:rPr>
              <w:t>Организатор берет на себя обязанность по проверке информации по соблюдению условий Акции</w:t>
            </w:r>
            <w:r w:rsidR="003962A3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</w:p>
          <w:p w14:paraId="49F02018" w14:textId="450B025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6</w:t>
            </w:r>
            <w:r w:rsidR="003962A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.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Договор прекращает свое действие в день окончания Акции или в день сообщения Организатором о досрочном прекращении проведения Акции, при условии полного исполнения последним своих обязанностей в соответствии с условиями Акции и на основании законодательства РФ.</w:t>
            </w:r>
          </w:p>
          <w:p w14:paraId="1C0C0872" w14:textId="5265A3F6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7</w:t>
            </w:r>
            <w:r w:rsidR="003962A3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3962A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В случае принятия решения Организатором либо уполномоченным на то федеральным органом исполнительной власти Российской Федерации о досрочном прекращении проведения данной Акции, Организатор размещает сообщение об этом в средствах массовой информации или иным способом публично уведомляет о таком прекращении.</w:t>
            </w:r>
          </w:p>
          <w:p w14:paraId="14ACBB15" w14:textId="205004D6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8.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8</w:t>
            </w:r>
            <w:r w:rsidR="003962A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.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Договор также считается расторгнутым в случае, если Участник отказывается от получения приза.</w:t>
            </w:r>
          </w:p>
          <w:commentRangeEnd w:id="1"/>
          <w:p w14:paraId="4191DAE9" w14:textId="77777777" w:rsidR="008D4557" w:rsidRPr="00012A7A" w:rsidRDefault="006F14F6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  <w:r>
              <w:rPr>
                <w:rStyle w:val="a9"/>
              </w:rPr>
              <w:commentReference w:id="1"/>
            </w:r>
            <w:commentRangeEnd w:id="2"/>
            <w:r w:rsidR="009676F9">
              <w:rPr>
                <w:rStyle w:val="a9"/>
              </w:rPr>
              <w:commentReference w:id="2"/>
            </w:r>
            <w:commentRangeEnd w:id="3"/>
            <w:r w:rsidR="009676F9">
              <w:rPr>
                <w:rStyle w:val="a9"/>
              </w:rPr>
              <w:commentReference w:id="3"/>
            </w:r>
            <w:commentRangeEnd w:id="4"/>
            <w:r w:rsidR="009676F9">
              <w:rPr>
                <w:rStyle w:val="a9"/>
              </w:rPr>
              <w:commentReference w:id="4"/>
            </w:r>
          </w:p>
        </w:tc>
      </w:tr>
      <w:tr w:rsidR="008D4557" w14:paraId="245699CF" w14:textId="77777777" w:rsidTr="00012A7A">
        <w:trPr>
          <w:trHeight w:val="122"/>
        </w:trPr>
        <w:tc>
          <w:tcPr>
            <w:tcW w:w="3327" w:type="dxa"/>
          </w:tcPr>
          <w:p w14:paraId="64356BA1" w14:textId="110FA078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lastRenderedPageBreak/>
              <w:t xml:space="preserve">9. </w:t>
            </w:r>
            <w:r w:rsidR="00C66CEA"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 xml:space="preserve">Порядок вручения </w:t>
            </w:r>
            <w:r w:rsidR="00C66CEA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t>призового фонда акции</w:t>
            </w:r>
          </w:p>
        </w:tc>
        <w:tc>
          <w:tcPr>
            <w:tcW w:w="11765" w:type="dxa"/>
          </w:tcPr>
          <w:p w14:paraId="5128C531" w14:textId="4D5657B8" w:rsidR="00012A7A" w:rsidRDefault="00012A7A" w:rsidP="00C66CEA">
            <w:pPr>
              <w:spacing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19"/>
                <w:szCs w:val="19"/>
              </w:rPr>
            </w:pPr>
          </w:p>
          <w:p w14:paraId="2D9B4087" w14:textId="5D9D5F2D" w:rsidR="00F35EAF" w:rsidRPr="00D4052E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9.1. Определение победителей рекламной акции и вручение призов состоится на финальном мероприятии-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розыгрыше 30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июня с 19:00 до 22:00 в рамках гала-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концерта на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главной сцене в ТРЦ 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«ВЕСНА» (3-ий этаж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)</w:t>
            </w:r>
          </w:p>
          <w:p w14:paraId="2421C74A" w14:textId="12EA743B" w:rsidR="00C66CEA" w:rsidRPr="00D4052E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9.</w:t>
            </w:r>
            <w:r w:rsidR="00F35EAF" w:rsidRPr="00D4052E">
              <w:rPr>
                <w:rFonts w:ascii="inherit" w:eastAsia="Times New Roman" w:hAnsi="inherit" w:cs="Arial"/>
                <w:sz w:val="24"/>
                <w:szCs w:val="24"/>
              </w:rPr>
              <w:t>2</w:t>
            </w:r>
            <w:r w:rsidR="00B27BB9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 xml:space="preserve"> В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рамках Акции будет проходить вручение призового фонда согласно номинациям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</w:p>
          <w:p w14:paraId="7F1265F6" w14:textId="2252CE62" w:rsidR="00F35EAF" w:rsidRPr="00D4052E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 xml:space="preserve">9.2.1 Номинация «Гулять так гулять». Победитель определяется по максимальной сумме всех зарегистрированных им чеков 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на сумму 1000 рублей и выше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в период акции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среди всех участников, зарегистрированных на стойке регистрации в базу участников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</w:p>
          <w:p w14:paraId="0C81D162" w14:textId="4779B414" w:rsidR="008326C3" w:rsidRPr="00D4052E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9.2.2 Номинация «Каждый день Весна»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Победитель определяется по максимальному кол-ву всех зарегистрированных им чеков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на сумму 400 рублей и выше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в период 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акции среди всех участников, зарегистрированных на стойке регистрации в базу участников.</w:t>
            </w:r>
          </w:p>
          <w:p w14:paraId="3EE7173B" w14:textId="2F596CA2" w:rsidR="00C66CEA" w:rsidRPr="00D4052E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9.2.3 Номинация «О, счастливчик»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. Победитель определяется путем случайного выбора купона участника из барабана. </w:t>
            </w:r>
          </w:p>
          <w:p w14:paraId="427318DC" w14:textId="5CC33E23" w:rsidR="00C66CEA" w:rsidRPr="00D4052E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9.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3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. Участники </w:t>
            </w:r>
            <w:r w:rsidR="00F35EAF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рекламной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акции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, не получившие свои призы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в 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момент вручения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, будут считаться отказавшимися от приза и расторгнувшими договор на участие. При этом Организатор акции вправе передать неполученный приз следующему Участнику.</w:t>
            </w:r>
          </w:p>
          <w:p w14:paraId="22FE4965" w14:textId="77777777" w:rsidR="00C66CEA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9.</w:t>
            </w:r>
            <w:r w:rsidR="008326C3" w:rsidRPr="00D4052E">
              <w:rPr>
                <w:rFonts w:ascii="inherit" w:eastAsia="Times New Roman" w:hAnsi="inherit" w:cs="Arial"/>
                <w:sz w:val="24"/>
                <w:szCs w:val="24"/>
              </w:rPr>
              <w:t>4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. По окончании срока проведения Акции Участники лишаются права на получение призового фонда.</w:t>
            </w:r>
          </w:p>
          <w:p w14:paraId="462569BF" w14:textId="5BD804F2" w:rsidR="00B27BB9" w:rsidRPr="00012A7A" w:rsidRDefault="00B27BB9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19"/>
                <w:szCs w:val="19"/>
              </w:rPr>
            </w:pPr>
          </w:p>
        </w:tc>
      </w:tr>
      <w:tr w:rsidR="008D4557" w14:paraId="466DCE23" w14:textId="77777777" w:rsidTr="00012A7A">
        <w:trPr>
          <w:trHeight w:val="122"/>
        </w:trPr>
        <w:tc>
          <w:tcPr>
            <w:tcW w:w="3327" w:type="dxa"/>
          </w:tcPr>
          <w:p w14:paraId="29575060" w14:textId="67910BEA" w:rsidR="008D4557" w:rsidRPr="008D4557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</w:pPr>
            <w:r w:rsidRPr="008D4557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lastRenderedPageBreak/>
              <w:t>10. Права и обязанности Участников Акции</w:t>
            </w:r>
          </w:p>
          <w:p w14:paraId="15B332DE" w14:textId="77777777" w:rsidR="008D4557" w:rsidRPr="00012A7A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16B326C6" w14:textId="10527146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10.1</w:t>
            </w:r>
            <w:r w:rsidR="00B27BB9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Права Участников Акции:</w:t>
            </w:r>
          </w:p>
          <w:p w14:paraId="71E32F47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10.1.1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Участник Акции вправе требовать от Организатора предоставления информации об Акции в соответствии с настоящими Условиями.</w:t>
            </w:r>
          </w:p>
          <w:p w14:paraId="33999D39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10.1.2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Каждый Участник может принимать участие в Акции неограниченное количество раз при условии выполнения действий, указанных в документе «Способ заключения договора между Организатором и Участником Акции».</w:t>
            </w:r>
          </w:p>
          <w:p w14:paraId="273152E0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10.2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Обязанности Участников Акции:</w:t>
            </w:r>
          </w:p>
          <w:p w14:paraId="2A451393" w14:textId="59E13902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10.2.1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Участниками должны являться физические лица, зарегистрированные на территории Российской Федерации, достигшие 18-ти летнего возраста, постоянно проживающие на территории Российской Федерации. В Акции не имеют право принимать участие работники 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Т</w:t>
            </w:r>
            <w:r w:rsidR="008522E5" w:rsidRPr="00D4052E">
              <w:rPr>
                <w:rFonts w:ascii="inherit" w:eastAsia="Times New Roman" w:hAnsi="inherit" w:cs="Arial"/>
                <w:sz w:val="24"/>
                <w:szCs w:val="24"/>
              </w:rPr>
              <w:t>Р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Ц </w:t>
            </w:r>
            <w:r w:rsidR="00012A7A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«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В</w:t>
            </w:r>
            <w:r w:rsidR="008522E5" w:rsidRPr="00D4052E">
              <w:rPr>
                <w:rFonts w:ascii="inherit" w:eastAsia="Times New Roman" w:hAnsi="inherit" w:cs="Arial"/>
                <w:sz w:val="24"/>
                <w:szCs w:val="24"/>
              </w:rPr>
              <w:t>есна!</w:t>
            </w:r>
            <w:r w:rsidR="00012A7A" w:rsidRPr="00D4052E">
              <w:rPr>
                <w:rFonts w:ascii="inherit" w:eastAsia="Times New Roman" w:hAnsi="inherit" w:cs="Arial" w:hint="eastAsia"/>
                <w:sz w:val="24"/>
                <w:szCs w:val="24"/>
              </w:rPr>
              <w:t>»</w:t>
            </w:r>
            <w:r w:rsidR="001710E4" w:rsidRPr="00D4052E">
              <w:rPr>
                <w:rFonts w:eastAsia="Times New Roman"/>
                <w:sz w:val="24"/>
                <w:szCs w:val="24"/>
              </w:rPr>
              <w:t>,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аффилированные с ним</w:t>
            </w:r>
            <w:r w:rsidR="001710E4" w:rsidRPr="00D4052E">
              <w:rPr>
                <w:rFonts w:ascii="inherit" w:eastAsia="Times New Roman" w:hAnsi="inherit" w:cs="Arial"/>
                <w:sz w:val="24"/>
                <w:szCs w:val="24"/>
              </w:rPr>
              <w:t>и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лица, члены семей таких работников и любых других лиц, имеющих отношение к организации и/или проведению настоящей Акции, а также членов их семей.</w:t>
            </w:r>
          </w:p>
          <w:p w14:paraId="370CAAB8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10.2.2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Участники обязаны соблюдать настоящие Условия Акции (далее Условия).</w:t>
            </w:r>
          </w:p>
          <w:p w14:paraId="7BFE3725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10.3 Права Организатора:</w:t>
            </w:r>
          </w:p>
          <w:p w14:paraId="629692A1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lastRenderedPageBreak/>
              <w:t>10.3.1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Организатор вправе отказать в выдаче приза Участнику, не выполнившему условий, необходимых для получения приза.</w:t>
            </w:r>
          </w:p>
          <w:p w14:paraId="458424FF" w14:textId="69BED290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10.3.2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Организатор имеет право запросить чек </w:t>
            </w:r>
            <w:r w:rsidR="008522E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у Участника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в качестве подтверждения совершения покупки в магазинах</w:t>
            </w:r>
            <w:r w:rsidR="00A63B18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на территории </w:t>
            </w:r>
            <w:r w:rsidR="008522E5"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ТРЦ «Весна!», 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участвующих в Акции.</w:t>
            </w:r>
          </w:p>
          <w:p w14:paraId="798C23CC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10.3.3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      </w:r>
          </w:p>
          <w:p w14:paraId="10464F29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10.4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Обязанности Организатора:</w:t>
            </w:r>
          </w:p>
          <w:p w14:paraId="745789B8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10.4.1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Организатор обязан выдать призы Участникам.</w:t>
            </w:r>
          </w:p>
          <w:p w14:paraId="5D4B5007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10.4.2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      </w:r>
          </w:p>
          <w:p w14:paraId="2D4A03DF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>10.4.3</w:t>
            </w:r>
            <w:r w:rsidR="00012A7A" w:rsidRPr="00D4052E">
              <w:rPr>
                <w:rFonts w:ascii="inherit" w:eastAsia="Times New Roman" w:hAnsi="inherit" w:cs="Arial"/>
                <w:sz w:val="24"/>
                <w:szCs w:val="24"/>
              </w:rPr>
              <w:t>.</w:t>
            </w:r>
            <w:r w:rsidRPr="00D4052E">
              <w:rPr>
                <w:rFonts w:ascii="inherit" w:eastAsia="Times New Roman" w:hAnsi="inherit" w:cs="Arial"/>
                <w:sz w:val="24"/>
                <w:szCs w:val="24"/>
              </w:rPr>
              <w:t xml:space="preserve"> Организатор обязан выполнять иные обязанности, предусмотренные законодательством Российской Федерации об Акциях.</w:t>
            </w:r>
          </w:p>
          <w:p w14:paraId="0B834800" w14:textId="77777777" w:rsidR="008D4557" w:rsidRPr="00012A7A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sz w:val="25"/>
                <w:szCs w:val="25"/>
              </w:rPr>
            </w:pPr>
          </w:p>
        </w:tc>
      </w:tr>
      <w:tr w:rsidR="008D4557" w14:paraId="53BFB37D" w14:textId="77777777" w:rsidTr="00012A7A">
        <w:trPr>
          <w:trHeight w:val="122"/>
        </w:trPr>
        <w:tc>
          <w:tcPr>
            <w:tcW w:w="3327" w:type="dxa"/>
          </w:tcPr>
          <w:p w14:paraId="7D8A0002" w14:textId="77777777" w:rsidR="008D4557" w:rsidRPr="00D4052E" w:rsidRDefault="00012A7A" w:rsidP="00A4036D">
            <w:pPr>
              <w:spacing w:after="0" w:line="180" w:lineRule="atLeast"/>
              <w:textAlignment w:val="baseline"/>
              <w:outlineLvl w:val="1"/>
              <w:rPr>
                <w:rFonts w:ascii="inherit" w:eastAsia="Times New Roman" w:hAnsi="inherit" w:cs="Arial"/>
                <w:sz w:val="24"/>
                <w:szCs w:val="24"/>
              </w:rPr>
            </w:pPr>
            <w:r w:rsidRPr="00A4036D">
              <w:rPr>
                <w:rFonts w:ascii="inherit" w:eastAsia="Times New Roman" w:hAnsi="inherit" w:cs="Arial"/>
                <w:b/>
                <w:bCs/>
                <w:sz w:val="23"/>
                <w:szCs w:val="23"/>
              </w:rPr>
              <w:lastRenderedPageBreak/>
              <w:t>Законодательные основания проведения Акции</w:t>
            </w:r>
          </w:p>
        </w:tc>
        <w:tc>
          <w:tcPr>
            <w:tcW w:w="11765" w:type="dxa"/>
          </w:tcPr>
          <w:p w14:paraId="1B525D8D" w14:textId="322E8300" w:rsidR="007D6341" w:rsidRPr="00D4052E" w:rsidRDefault="00A4036D" w:rsidP="00D4052E">
            <w:pPr>
              <w:pStyle w:val="3"/>
              <w:shd w:val="clear" w:color="auto" w:fill="FFFFFF"/>
              <w:spacing w:before="120" w:after="120" w:line="240" w:lineRule="auto"/>
              <w:jc w:val="both"/>
              <w:rPr>
                <w:rFonts w:ascii="inherit" w:eastAsia="Times New Roman" w:hAnsi="inherit" w:cs="Arial"/>
                <w:color w:val="auto"/>
              </w:rPr>
            </w:pPr>
            <w:r>
              <w:rPr>
                <w:rFonts w:ascii="inherit" w:eastAsia="Times New Roman" w:hAnsi="inherit" w:cs="Arial"/>
                <w:color w:val="auto"/>
              </w:rPr>
              <w:t xml:space="preserve"> </w:t>
            </w:r>
            <w:r w:rsidR="00012A7A" w:rsidRPr="00D4052E">
              <w:rPr>
                <w:rFonts w:ascii="inherit" w:eastAsia="Times New Roman" w:hAnsi="inherit" w:cs="Arial"/>
                <w:color w:val="auto"/>
              </w:rPr>
              <w:t xml:space="preserve">Акция и </w:t>
            </w:r>
            <w:r w:rsidR="001E1840" w:rsidRPr="00D4052E">
              <w:rPr>
                <w:rFonts w:ascii="inherit" w:eastAsia="Times New Roman" w:hAnsi="inherit" w:cs="Arial"/>
                <w:color w:val="auto"/>
              </w:rPr>
              <w:t xml:space="preserve">розыгрыш </w:t>
            </w:r>
            <w:r w:rsidR="00012A7A" w:rsidRPr="00D4052E">
              <w:rPr>
                <w:rFonts w:ascii="inherit" w:eastAsia="Times New Roman" w:hAnsi="inherit" w:cs="Arial"/>
                <w:color w:val="auto"/>
              </w:rPr>
              <w:t xml:space="preserve">проводятся на </w:t>
            </w:r>
            <w:r w:rsidR="00B27BB9" w:rsidRPr="00D4052E">
              <w:rPr>
                <w:rFonts w:ascii="inherit" w:eastAsia="Times New Roman" w:hAnsi="inherit" w:cs="Arial"/>
                <w:color w:val="auto"/>
              </w:rPr>
              <w:t xml:space="preserve">основании </w:t>
            </w:r>
            <w:r w:rsidR="00B27BB9" w:rsidRPr="00D4052E">
              <w:rPr>
                <w:rFonts w:ascii="inherit" w:eastAsia="Times New Roman" w:hAnsi="inherit" w:cs="Arial" w:hint="eastAsia"/>
                <w:color w:val="auto"/>
              </w:rPr>
              <w:t>федерального</w:t>
            </w:r>
            <w:r>
              <w:rPr>
                <w:rFonts w:ascii="inherit" w:eastAsia="Times New Roman" w:hAnsi="inherit" w:cs="Arial"/>
                <w:color w:val="auto"/>
              </w:rPr>
              <w:t xml:space="preserve"> закона </w:t>
            </w:r>
            <w:r w:rsidRPr="00A4036D">
              <w:rPr>
                <w:rFonts w:ascii="inherit" w:eastAsia="Times New Roman" w:hAnsi="inherit" w:cs="Arial"/>
                <w:color w:val="auto"/>
              </w:rPr>
              <w:t>"О рекламе" от 13.03.2006 N 38-ФЗ‎</w:t>
            </w:r>
          </w:p>
          <w:p w14:paraId="322F5120" w14:textId="07DE229D" w:rsidR="00012A7A" w:rsidRPr="00D4052E" w:rsidRDefault="00012A7A" w:rsidP="00D4052E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ascii="inherit" w:eastAsia="Times New Roman" w:hAnsi="inherit" w:cs="Arial"/>
                <w:sz w:val="24"/>
                <w:szCs w:val="24"/>
              </w:rPr>
            </w:pPr>
          </w:p>
          <w:p w14:paraId="5C4810F7" w14:textId="77777777" w:rsidR="008D4557" w:rsidRPr="00D4052E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</w:tbl>
    <w:p w14:paraId="7C55A17E" w14:textId="77777777" w:rsidR="008D4557" w:rsidRPr="008D4557" w:rsidRDefault="008D4557" w:rsidP="001710E4">
      <w:pPr>
        <w:spacing w:after="150" w:line="180" w:lineRule="atLeast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</w:p>
    <w:sectPr w:rsidR="008D4557" w:rsidRPr="008D4557" w:rsidSect="00CE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Наталия Львовна Алборова" w:date="2017-05-31T23:26:00Z" w:initials="АНЛ">
    <w:p w14:paraId="33FCD66F" w14:textId="77777777" w:rsidR="00EB544E" w:rsidRDefault="00EB544E">
      <w:pPr>
        <w:pStyle w:val="aa"/>
      </w:pPr>
      <w:r>
        <w:rPr>
          <w:rStyle w:val="a9"/>
        </w:rPr>
        <w:annotationRef/>
      </w:r>
      <w:r>
        <w:t xml:space="preserve">Заменить на </w:t>
      </w:r>
      <w:proofErr w:type="spellStart"/>
      <w:r>
        <w:t>услоя</w:t>
      </w:r>
      <w:proofErr w:type="spellEnd"/>
      <w:r>
        <w:t xml:space="preserve"> из ТЗ</w:t>
      </w:r>
    </w:p>
  </w:comment>
  <w:comment w:id="2" w:author="Евгения" w:date="2017-06-01T13:22:00Z" w:initials="Е">
    <w:p w14:paraId="6C22F1ED" w14:textId="13A7F7D4" w:rsidR="00EB544E" w:rsidRDefault="00EB544E">
      <w:pPr>
        <w:pStyle w:val="aa"/>
      </w:pPr>
      <w:r>
        <w:rPr>
          <w:rStyle w:val="a9"/>
        </w:rPr>
        <w:annotationRef/>
      </w:r>
    </w:p>
  </w:comment>
  <w:comment w:id="3" w:author="Евгения" w:date="2017-06-01T13:22:00Z" w:initials="Е">
    <w:p w14:paraId="2DDB34B1" w14:textId="4D813860" w:rsidR="00EB544E" w:rsidRDefault="00EB544E">
      <w:pPr>
        <w:pStyle w:val="aa"/>
      </w:pPr>
      <w:r>
        <w:rPr>
          <w:rStyle w:val="a9"/>
        </w:rPr>
        <w:annotationRef/>
      </w:r>
    </w:p>
  </w:comment>
  <w:comment w:id="4" w:author="Евгения" w:date="2017-06-01T13:22:00Z" w:initials="Е">
    <w:p w14:paraId="715C9F0D" w14:textId="094EB04F" w:rsidR="00EB544E" w:rsidRDefault="00EB544E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CD66F" w15:done="0"/>
  <w15:commentEx w15:paraId="6C22F1ED" w15:paraIdParent="33FCD66F" w15:done="0"/>
  <w15:commentEx w15:paraId="2DDB34B1" w15:paraIdParent="33FCD66F" w15:done="0"/>
  <w15:commentEx w15:paraId="715C9F0D" w15:paraIdParent="33FCD6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EEB"/>
    <w:multiLevelType w:val="hybridMultilevel"/>
    <w:tmpl w:val="1470695A"/>
    <w:lvl w:ilvl="0" w:tplc="FBC45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C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85C95"/>
    <w:multiLevelType w:val="hybridMultilevel"/>
    <w:tmpl w:val="9A2049A4"/>
    <w:lvl w:ilvl="0" w:tplc="14F2C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EA8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FA9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29D"/>
    <w:multiLevelType w:val="hybridMultilevel"/>
    <w:tmpl w:val="5F4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5D37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991"/>
    <w:multiLevelType w:val="multilevel"/>
    <w:tmpl w:val="E5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я">
    <w15:presenceInfo w15:providerId="None" w15:userId="Евген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7"/>
    <w:rsid w:val="00012A7A"/>
    <w:rsid w:val="00037AA3"/>
    <w:rsid w:val="000403B7"/>
    <w:rsid w:val="00054673"/>
    <w:rsid w:val="00067971"/>
    <w:rsid w:val="00072E54"/>
    <w:rsid w:val="000E1354"/>
    <w:rsid w:val="001170B1"/>
    <w:rsid w:val="00142758"/>
    <w:rsid w:val="001710E4"/>
    <w:rsid w:val="001759DF"/>
    <w:rsid w:val="001B2325"/>
    <w:rsid w:val="001C2306"/>
    <w:rsid w:val="001E1840"/>
    <w:rsid w:val="001F012C"/>
    <w:rsid w:val="002079E4"/>
    <w:rsid w:val="00215F94"/>
    <w:rsid w:val="002B0CAE"/>
    <w:rsid w:val="002C42FF"/>
    <w:rsid w:val="00306D09"/>
    <w:rsid w:val="003125F9"/>
    <w:rsid w:val="003337D3"/>
    <w:rsid w:val="00375600"/>
    <w:rsid w:val="003962A3"/>
    <w:rsid w:val="003F71DF"/>
    <w:rsid w:val="00411BFF"/>
    <w:rsid w:val="00491FF3"/>
    <w:rsid w:val="004B2F30"/>
    <w:rsid w:val="0051024D"/>
    <w:rsid w:val="00540A8D"/>
    <w:rsid w:val="0056667F"/>
    <w:rsid w:val="00586BF6"/>
    <w:rsid w:val="00614EF8"/>
    <w:rsid w:val="0064738E"/>
    <w:rsid w:val="00675DE8"/>
    <w:rsid w:val="00683B1E"/>
    <w:rsid w:val="006E6D45"/>
    <w:rsid w:val="006F14F6"/>
    <w:rsid w:val="006F2C03"/>
    <w:rsid w:val="006F4F44"/>
    <w:rsid w:val="00736175"/>
    <w:rsid w:val="007B3BAE"/>
    <w:rsid w:val="007D6341"/>
    <w:rsid w:val="008326C3"/>
    <w:rsid w:val="00842DCB"/>
    <w:rsid w:val="008437DB"/>
    <w:rsid w:val="008522E5"/>
    <w:rsid w:val="00884E91"/>
    <w:rsid w:val="008C0297"/>
    <w:rsid w:val="008D4557"/>
    <w:rsid w:val="009139D2"/>
    <w:rsid w:val="009502F9"/>
    <w:rsid w:val="009676F9"/>
    <w:rsid w:val="00973FD0"/>
    <w:rsid w:val="00982933"/>
    <w:rsid w:val="00A15D92"/>
    <w:rsid w:val="00A22A16"/>
    <w:rsid w:val="00A4036D"/>
    <w:rsid w:val="00A63B18"/>
    <w:rsid w:val="00AC1CD5"/>
    <w:rsid w:val="00B27BB9"/>
    <w:rsid w:val="00B30B1A"/>
    <w:rsid w:val="00B45989"/>
    <w:rsid w:val="00B61814"/>
    <w:rsid w:val="00BD17F0"/>
    <w:rsid w:val="00C042E5"/>
    <w:rsid w:val="00C50FD2"/>
    <w:rsid w:val="00C66CEA"/>
    <w:rsid w:val="00C966F4"/>
    <w:rsid w:val="00CA6FE0"/>
    <w:rsid w:val="00CC4457"/>
    <w:rsid w:val="00CE7834"/>
    <w:rsid w:val="00D4052E"/>
    <w:rsid w:val="00D93A62"/>
    <w:rsid w:val="00E76E19"/>
    <w:rsid w:val="00EB544E"/>
    <w:rsid w:val="00EF2636"/>
    <w:rsid w:val="00F3000B"/>
    <w:rsid w:val="00F30D5B"/>
    <w:rsid w:val="00F35EAF"/>
    <w:rsid w:val="00F531FA"/>
    <w:rsid w:val="00FC6A16"/>
    <w:rsid w:val="00FD2311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A24E3"/>
  <w15:docId w15:val="{749B570C-52C7-497E-B93C-F866441B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D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557"/>
  </w:style>
  <w:style w:type="paragraph" w:styleId="a4">
    <w:name w:val="List Paragraph"/>
    <w:basedOn w:val="a"/>
    <w:uiPriority w:val="34"/>
    <w:qFormat/>
    <w:rsid w:val="001C2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2306"/>
    <w:rPr>
      <w:color w:val="0000FF"/>
      <w:u w:val="single"/>
    </w:rPr>
  </w:style>
  <w:style w:type="character" w:styleId="a6">
    <w:name w:val="Strong"/>
    <w:basedOn w:val="a0"/>
    <w:uiPriority w:val="22"/>
    <w:qFormat/>
    <w:rsid w:val="001427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8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840"/>
    <w:rPr>
      <w:rFonts w:ascii="Lucida Grande CY" w:hAnsi="Lucida Grande CY" w:cs="Lucida Grande CY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4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4F6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14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4F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14F6"/>
    <w:rPr>
      <w:b/>
      <w:bCs/>
      <w:sz w:val="20"/>
      <w:szCs w:val="20"/>
    </w:rPr>
  </w:style>
  <w:style w:type="paragraph" w:customStyle="1" w:styleId="Default">
    <w:name w:val="Default"/>
    <w:rsid w:val="0020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973F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D6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2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364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89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32791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10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6778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260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735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25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6267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715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6677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06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0626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4209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5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3670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605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2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43640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839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8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77485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00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www.instagram.com/trk_ves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Шилина Виктория</cp:lastModifiedBy>
  <cp:revision>3</cp:revision>
  <dcterms:created xsi:type="dcterms:W3CDTF">2017-06-02T13:16:00Z</dcterms:created>
  <dcterms:modified xsi:type="dcterms:W3CDTF">2017-06-02T13:16:00Z</dcterms:modified>
</cp:coreProperties>
</file>